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DC" w:rsidRPr="008B481B" w:rsidRDefault="00B126DC" w:rsidP="00B126DC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B481B"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 w:rsidRPr="008B481B">
        <w:rPr>
          <w:rFonts w:ascii="Times New Roman" w:eastAsia="黑体" w:hAnsi="Times New Roman" w:cs="Times New Roman"/>
          <w:b/>
          <w:bCs/>
          <w:sz w:val="32"/>
          <w:szCs w:val="32"/>
        </w:rPr>
        <w:t>1</w:t>
      </w:r>
    </w:p>
    <w:p w:rsidR="00B126DC" w:rsidRPr="008B481B" w:rsidRDefault="00B126DC" w:rsidP="00B126D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B126DC" w:rsidRPr="008B481B" w:rsidRDefault="00B126DC" w:rsidP="00B126DC">
      <w:pPr>
        <w:jc w:val="center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8B481B">
        <w:rPr>
          <w:rFonts w:ascii="Times New Roman" w:eastAsiaTheme="majorEastAsia" w:hAnsi="Times New Roman" w:cs="Times New Roman"/>
          <w:b/>
          <w:bCs/>
          <w:sz w:val="36"/>
          <w:szCs w:val="36"/>
        </w:rPr>
        <w:t>化肥进口关税配额管理税目、税率表</w:t>
      </w:r>
    </w:p>
    <w:p w:rsidR="00B126DC" w:rsidRPr="008B481B" w:rsidRDefault="00B126DC" w:rsidP="00B126DC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224"/>
        <w:gridCol w:w="2460"/>
      </w:tblGrid>
      <w:tr w:rsidR="00B126DC" w:rsidRPr="008B481B" w:rsidTr="00B21AE7">
        <w:trPr>
          <w:jc w:val="center"/>
        </w:trPr>
        <w:tc>
          <w:tcPr>
            <w:tcW w:w="0" w:type="auto"/>
          </w:tcPr>
          <w:p w:rsidR="00B126DC" w:rsidRPr="008B481B" w:rsidRDefault="00B126DC" w:rsidP="00B21AE7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8B481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税则号列</w:t>
            </w:r>
          </w:p>
        </w:tc>
        <w:tc>
          <w:tcPr>
            <w:tcW w:w="4224" w:type="dxa"/>
          </w:tcPr>
          <w:p w:rsidR="00B126DC" w:rsidRPr="008B481B" w:rsidRDefault="00B126DC" w:rsidP="00B21AE7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8B481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商品类别</w:t>
            </w:r>
          </w:p>
        </w:tc>
        <w:tc>
          <w:tcPr>
            <w:tcW w:w="2460" w:type="dxa"/>
          </w:tcPr>
          <w:p w:rsidR="00B126DC" w:rsidRPr="008B481B" w:rsidRDefault="00B126DC" w:rsidP="00B21AE7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8B481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配额内税率（</w:t>
            </w:r>
            <w:r w:rsidRPr="008B481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%</w:t>
            </w:r>
            <w:r w:rsidRPr="008B481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）</w:t>
            </w:r>
          </w:p>
        </w:tc>
      </w:tr>
      <w:tr w:rsidR="00B126DC" w:rsidRPr="008B481B" w:rsidTr="00B21AE7">
        <w:trPr>
          <w:jc w:val="center"/>
        </w:trPr>
        <w:tc>
          <w:tcPr>
            <w:tcW w:w="0" w:type="auto"/>
          </w:tcPr>
          <w:p w:rsidR="00B126DC" w:rsidRPr="008B481B" w:rsidRDefault="00B126DC" w:rsidP="00B21A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B481B">
              <w:rPr>
                <w:rFonts w:ascii="Times New Roman" w:eastAsia="仿宋_GB2312" w:hAnsi="Times New Roman" w:cs="Times New Roman"/>
                <w:sz w:val="32"/>
                <w:szCs w:val="32"/>
              </w:rPr>
              <w:t>31021000</w:t>
            </w:r>
          </w:p>
        </w:tc>
        <w:tc>
          <w:tcPr>
            <w:tcW w:w="4224" w:type="dxa"/>
          </w:tcPr>
          <w:p w:rsidR="00B126DC" w:rsidRPr="008B481B" w:rsidRDefault="00B126DC" w:rsidP="00B21AE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B481B">
              <w:rPr>
                <w:rFonts w:ascii="Times New Roman" w:eastAsia="仿宋_GB2312" w:hAnsi="Times New Roman" w:cs="Times New Roman"/>
                <w:sz w:val="32"/>
                <w:szCs w:val="32"/>
              </w:rPr>
              <w:t>尿素，不论是否水溶液</w:t>
            </w:r>
          </w:p>
        </w:tc>
        <w:tc>
          <w:tcPr>
            <w:tcW w:w="2460" w:type="dxa"/>
          </w:tcPr>
          <w:p w:rsidR="00B126DC" w:rsidRPr="008B481B" w:rsidRDefault="00B126DC" w:rsidP="00B21A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B481B">
              <w:rPr>
                <w:rFonts w:ascii="Times New Roman" w:eastAsia="仿宋_GB2312" w:hAnsi="Times New Roman" w:cs="Times New Roman"/>
                <w:sz w:val="32"/>
                <w:szCs w:val="32"/>
              </w:rPr>
              <w:t>1%</w:t>
            </w:r>
          </w:p>
        </w:tc>
      </w:tr>
      <w:tr w:rsidR="00B126DC" w:rsidRPr="008B481B" w:rsidTr="00B21AE7">
        <w:trPr>
          <w:jc w:val="center"/>
        </w:trPr>
        <w:tc>
          <w:tcPr>
            <w:tcW w:w="0" w:type="auto"/>
          </w:tcPr>
          <w:p w:rsidR="00B126DC" w:rsidRPr="008B481B" w:rsidRDefault="00B126DC" w:rsidP="00B21A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B481B">
              <w:rPr>
                <w:rFonts w:ascii="Times New Roman" w:eastAsia="仿宋_GB2312" w:hAnsi="Times New Roman" w:cs="Times New Roman"/>
                <w:sz w:val="32"/>
                <w:szCs w:val="32"/>
              </w:rPr>
              <w:t>31052000</w:t>
            </w:r>
          </w:p>
        </w:tc>
        <w:tc>
          <w:tcPr>
            <w:tcW w:w="4224" w:type="dxa"/>
          </w:tcPr>
          <w:p w:rsidR="00B126DC" w:rsidRPr="008B481B" w:rsidRDefault="00B126DC" w:rsidP="00B21AE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B481B">
              <w:rPr>
                <w:rFonts w:ascii="Times New Roman" w:eastAsia="仿宋_GB2312" w:hAnsi="Times New Roman" w:cs="Times New Roman"/>
                <w:sz w:val="32"/>
                <w:szCs w:val="32"/>
              </w:rPr>
              <w:t>含氮、磷、钾三种肥效元素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的</w:t>
            </w:r>
            <w:r w:rsidRPr="008B481B">
              <w:rPr>
                <w:rFonts w:ascii="Times New Roman" w:eastAsia="仿宋_GB2312" w:hAnsi="Times New Roman" w:cs="Times New Roman"/>
                <w:sz w:val="32"/>
                <w:szCs w:val="32"/>
              </w:rPr>
              <w:t>化学肥料或矿物肥料，</w:t>
            </w:r>
            <w:r w:rsidRPr="008B481B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460" w:type="dxa"/>
          </w:tcPr>
          <w:p w:rsidR="00B126DC" w:rsidRPr="008B481B" w:rsidRDefault="00B126DC" w:rsidP="00B21A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B481B">
              <w:rPr>
                <w:rFonts w:ascii="Times New Roman" w:eastAsia="仿宋_GB2312" w:hAnsi="Times New Roman" w:cs="Times New Roman"/>
                <w:sz w:val="32"/>
                <w:szCs w:val="32"/>
              </w:rPr>
              <w:t>1%</w:t>
            </w:r>
          </w:p>
        </w:tc>
      </w:tr>
      <w:tr w:rsidR="00B126DC" w:rsidRPr="008B481B" w:rsidTr="00B21AE7">
        <w:trPr>
          <w:jc w:val="center"/>
        </w:trPr>
        <w:tc>
          <w:tcPr>
            <w:tcW w:w="0" w:type="auto"/>
          </w:tcPr>
          <w:p w:rsidR="00B126DC" w:rsidRPr="008B481B" w:rsidRDefault="00B126DC" w:rsidP="00B21A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B481B">
              <w:rPr>
                <w:rFonts w:ascii="Times New Roman" w:eastAsia="仿宋_GB2312" w:hAnsi="Times New Roman" w:cs="Times New Roman"/>
                <w:sz w:val="32"/>
                <w:szCs w:val="32"/>
              </w:rPr>
              <w:t>31053000</w:t>
            </w:r>
          </w:p>
        </w:tc>
        <w:tc>
          <w:tcPr>
            <w:tcW w:w="4224" w:type="dxa"/>
          </w:tcPr>
          <w:p w:rsidR="00B126DC" w:rsidRPr="008B481B" w:rsidRDefault="00B126DC" w:rsidP="00B21AE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B481B">
              <w:rPr>
                <w:rFonts w:ascii="Times New Roman" w:eastAsia="仿宋_GB2312" w:hAnsi="Times New Roman" w:cs="Times New Roman"/>
                <w:sz w:val="32"/>
                <w:szCs w:val="32"/>
              </w:rPr>
              <w:t>磷酸氢二铵</w:t>
            </w:r>
          </w:p>
        </w:tc>
        <w:tc>
          <w:tcPr>
            <w:tcW w:w="2460" w:type="dxa"/>
          </w:tcPr>
          <w:p w:rsidR="00B126DC" w:rsidRPr="008B481B" w:rsidRDefault="00B126DC" w:rsidP="00B21A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B481B">
              <w:rPr>
                <w:rFonts w:ascii="Times New Roman" w:eastAsia="仿宋_GB2312" w:hAnsi="Times New Roman" w:cs="Times New Roman"/>
                <w:sz w:val="32"/>
                <w:szCs w:val="32"/>
              </w:rPr>
              <w:t>1%</w:t>
            </w:r>
          </w:p>
        </w:tc>
      </w:tr>
    </w:tbl>
    <w:p w:rsidR="007B04CC" w:rsidRDefault="007B04CC" w:rsidP="00B126DC"/>
    <w:sectPr w:rsidR="007B04CC" w:rsidSect="005E063F">
      <w:pgSz w:w="11906" w:h="16838" w:code="9"/>
      <w:pgMar w:top="1077" w:right="1531" w:bottom="1077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DC"/>
    <w:rsid w:val="001F7063"/>
    <w:rsid w:val="005E063F"/>
    <w:rsid w:val="007B04CC"/>
    <w:rsid w:val="00B1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B8AC5-B4C6-43AD-9E71-D5A7F6FB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美澍</cp:lastModifiedBy>
  <cp:revision>2</cp:revision>
  <dcterms:created xsi:type="dcterms:W3CDTF">2018-02-27T08:14:00Z</dcterms:created>
  <dcterms:modified xsi:type="dcterms:W3CDTF">2018-02-27T08:14:00Z</dcterms:modified>
</cp:coreProperties>
</file>