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51" w:rsidRPr="00676E3E" w:rsidRDefault="00CF7E51" w:rsidP="00CF7E51">
      <w:pPr>
        <w:rPr>
          <w:rFonts w:ascii="仿宋_GB2312" w:eastAsia="仿宋_GB2312" w:hAnsi="华文中宋" w:cs="Times New Roman"/>
          <w:sz w:val="32"/>
          <w:szCs w:val="32"/>
        </w:rPr>
      </w:pPr>
      <w:r w:rsidRPr="00676E3E">
        <w:rPr>
          <w:rFonts w:ascii="仿宋_GB2312" w:eastAsia="仿宋_GB2312" w:hAnsi="华文中宋" w:cs="仿宋_GB2312" w:hint="eastAsia"/>
          <w:sz w:val="32"/>
          <w:szCs w:val="32"/>
        </w:rPr>
        <w:t>附件</w:t>
      </w:r>
      <w:r>
        <w:rPr>
          <w:rFonts w:ascii="仿宋_GB2312" w:eastAsia="仿宋_GB2312" w:hAnsi="华文中宋" w:cs="仿宋_GB2312"/>
          <w:sz w:val="32"/>
          <w:szCs w:val="32"/>
        </w:rPr>
        <w:t>5</w:t>
      </w:r>
    </w:p>
    <w:p w:rsidR="00CF7E51" w:rsidRDefault="00CF7E51" w:rsidP="00CF7E51">
      <w:pPr>
        <w:jc w:val="center"/>
        <w:rPr>
          <w:rFonts w:ascii="华文中宋" w:eastAsia="华文中宋" w:hAnsi="华文中宋" w:cs="Times New Roman"/>
          <w:b/>
          <w:bCs/>
          <w:sz w:val="36"/>
          <w:szCs w:val="36"/>
        </w:rPr>
      </w:pPr>
      <w:r w:rsidRPr="00676E3E">
        <w:rPr>
          <w:rFonts w:ascii="华文中宋" w:eastAsia="华文中宋" w:hAnsi="华文中宋" w:cs="华文中宋" w:hint="eastAsia"/>
          <w:b/>
          <w:bCs/>
          <w:sz w:val="36"/>
          <w:szCs w:val="36"/>
        </w:rPr>
        <w:t>首批系统集成入围供应商名单</w:t>
      </w:r>
    </w:p>
    <w:p w:rsidR="00CF7E51" w:rsidRPr="00F25728" w:rsidRDefault="00CF7E51" w:rsidP="00CF7E51">
      <w:pPr>
        <w:jc w:val="center"/>
        <w:rPr>
          <w:rFonts w:ascii="仿宋_GB2312" w:eastAsia="仿宋_GB2312" w:hAnsi="华文中宋" w:cs="Times New Roman"/>
          <w:b/>
          <w:bCs/>
          <w:sz w:val="24"/>
          <w:szCs w:val="24"/>
        </w:rPr>
      </w:pP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9"/>
        <w:gridCol w:w="4500"/>
      </w:tblGrid>
      <w:tr w:rsidR="00CF7E51" w:rsidRPr="00676E3E" w:rsidTr="00A14FC3">
        <w:trPr>
          <w:trHeight w:val="800"/>
          <w:jc w:val="center"/>
        </w:trPr>
        <w:tc>
          <w:tcPr>
            <w:tcW w:w="4839" w:type="dxa"/>
            <w:vAlign w:val="center"/>
          </w:tcPr>
          <w:p w:rsidR="00CF7E51" w:rsidRPr="00676E3E" w:rsidRDefault="00CF7E51" w:rsidP="00A14FC3">
            <w:pPr>
              <w:widowControl/>
              <w:spacing w:line="400" w:lineRule="exact"/>
              <w:jc w:val="center"/>
              <w:rPr>
                <w:rFonts w:ascii="黑体" w:eastAsia="黑体" w:hAnsi="仿宋" w:cs="Times New Roman"/>
                <w:kern w:val="0"/>
                <w:sz w:val="28"/>
                <w:szCs w:val="28"/>
              </w:rPr>
            </w:pPr>
            <w:r w:rsidRPr="00676E3E">
              <w:rPr>
                <w:rFonts w:ascii="黑体" w:eastAsia="黑体" w:hAnsi="仿宋" w:cs="黑体" w:hint="eastAsia"/>
                <w:kern w:val="0"/>
                <w:sz w:val="28"/>
                <w:szCs w:val="28"/>
              </w:rPr>
              <w:t>入围供应商名称</w:t>
            </w:r>
          </w:p>
        </w:tc>
        <w:tc>
          <w:tcPr>
            <w:tcW w:w="4500" w:type="dxa"/>
            <w:vAlign w:val="center"/>
          </w:tcPr>
          <w:p w:rsidR="00CF7E51" w:rsidRPr="00676E3E" w:rsidRDefault="00CF7E51" w:rsidP="00A14FC3">
            <w:pPr>
              <w:widowControl/>
              <w:spacing w:line="400" w:lineRule="exact"/>
              <w:jc w:val="center"/>
              <w:rPr>
                <w:rFonts w:ascii="黑体" w:eastAsia="黑体" w:hAnsi="仿宋" w:cs="Times New Roman"/>
                <w:kern w:val="0"/>
                <w:sz w:val="28"/>
                <w:szCs w:val="28"/>
              </w:rPr>
            </w:pPr>
            <w:r w:rsidRPr="00676E3E">
              <w:rPr>
                <w:rFonts w:ascii="黑体" w:eastAsia="黑体" w:hAnsi="仿宋" w:cs="黑体" w:hint="eastAsia"/>
                <w:kern w:val="0"/>
                <w:sz w:val="28"/>
                <w:szCs w:val="28"/>
              </w:rPr>
              <w:t>入围供应商地址</w:t>
            </w:r>
          </w:p>
        </w:tc>
      </w:tr>
      <w:tr w:rsidR="00CF7E51" w:rsidRPr="00676E3E" w:rsidTr="00A14FC3">
        <w:trPr>
          <w:trHeight w:val="800"/>
          <w:jc w:val="center"/>
        </w:trPr>
        <w:tc>
          <w:tcPr>
            <w:tcW w:w="4839" w:type="dxa"/>
            <w:vAlign w:val="center"/>
          </w:tcPr>
          <w:p w:rsidR="00CF7E51" w:rsidRPr="00676E3E" w:rsidRDefault="00CF7E51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676E3E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上海中信信息发展股份有限公司</w:t>
            </w:r>
          </w:p>
        </w:tc>
        <w:tc>
          <w:tcPr>
            <w:tcW w:w="4500" w:type="dxa"/>
            <w:vAlign w:val="center"/>
          </w:tcPr>
          <w:p w:rsidR="00CF7E51" w:rsidRDefault="00CF7E51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676E3E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上海市普陀区中江路</w:t>
            </w:r>
            <w:r w:rsidRPr="00676E3E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879</w:t>
            </w:r>
            <w:r w:rsidRPr="00676E3E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号</w:t>
            </w:r>
          </w:p>
          <w:p w:rsidR="00CF7E51" w:rsidRPr="00676E3E" w:rsidRDefault="00CF7E51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676E3E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上海天地软件园</w:t>
            </w:r>
            <w:r w:rsidRPr="00676E3E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11</w:t>
            </w:r>
            <w:r w:rsidRPr="00676E3E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号楼</w:t>
            </w:r>
          </w:p>
        </w:tc>
      </w:tr>
      <w:tr w:rsidR="00CF7E51" w:rsidRPr="00676E3E" w:rsidTr="00A14FC3">
        <w:trPr>
          <w:trHeight w:val="800"/>
          <w:jc w:val="center"/>
        </w:trPr>
        <w:tc>
          <w:tcPr>
            <w:tcW w:w="4839" w:type="dxa"/>
            <w:vAlign w:val="center"/>
          </w:tcPr>
          <w:p w:rsidR="00CF7E51" w:rsidRPr="00676E3E" w:rsidRDefault="00CF7E51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676E3E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东软集团股份有限公司</w:t>
            </w:r>
          </w:p>
        </w:tc>
        <w:tc>
          <w:tcPr>
            <w:tcW w:w="4500" w:type="dxa"/>
            <w:vAlign w:val="center"/>
          </w:tcPr>
          <w:p w:rsidR="00CF7E51" w:rsidRPr="00676E3E" w:rsidRDefault="00CF7E51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676E3E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沈阳市浑南新区新秀街</w:t>
            </w:r>
            <w:r w:rsidRPr="00676E3E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2</w:t>
            </w:r>
            <w:r w:rsidRPr="00676E3E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号</w:t>
            </w:r>
          </w:p>
        </w:tc>
      </w:tr>
      <w:tr w:rsidR="00CF7E51" w:rsidRPr="00676E3E" w:rsidTr="00A14FC3">
        <w:trPr>
          <w:trHeight w:val="800"/>
          <w:jc w:val="center"/>
        </w:trPr>
        <w:tc>
          <w:tcPr>
            <w:tcW w:w="4839" w:type="dxa"/>
            <w:vAlign w:val="center"/>
          </w:tcPr>
          <w:p w:rsidR="00CF7E51" w:rsidRPr="00676E3E" w:rsidRDefault="00CF7E51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676E3E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中国普天信息产业股份有限公司</w:t>
            </w:r>
          </w:p>
        </w:tc>
        <w:tc>
          <w:tcPr>
            <w:tcW w:w="4500" w:type="dxa"/>
            <w:vAlign w:val="center"/>
          </w:tcPr>
          <w:p w:rsidR="00CF7E51" w:rsidRPr="00676E3E" w:rsidRDefault="00CF7E51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676E3E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北京市海淀区海淀北二街</w:t>
            </w:r>
            <w:r w:rsidRPr="00676E3E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6</w:t>
            </w:r>
            <w:r w:rsidRPr="00676E3E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号</w:t>
            </w:r>
          </w:p>
        </w:tc>
      </w:tr>
      <w:tr w:rsidR="00CF7E51" w:rsidRPr="00676E3E" w:rsidTr="00A14FC3">
        <w:trPr>
          <w:trHeight w:val="800"/>
          <w:jc w:val="center"/>
        </w:trPr>
        <w:tc>
          <w:tcPr>
            <w:tcW w:w="4839" w:type="dxa"/>
            <w:vAlign w:val="center"/>
          </w:tcPr>
          <w:p w:rsidR="00CF7E51" w:rsidRPr="00676E3E" w:rsidRDefault="00CF7E51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676E3E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中国软件与技术服务股份有限公司</w:t>
            </w:r>
          </w:p>
        </w:tc>
        <w:tc>
          <w:tcPr>
            <w:tcW w:w="4500" w:type="dxa"/>
            <w:vAlign w:val="center"/>
          </w:tcPr>
          <w:p w:rsidR="00CF7E51" w:rsidRPr="00676E3E" w:rsidRDefault="00CF7E51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676E3E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北京市海淀区学院南路</w:t>
            </w:r>
            <w:r w:rsidRPr="00676E3E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55</w:t>
            </w:r>
            <w:r w:rsidRPr="00676E3E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号</w:t>
            </w:r>
            <w:r w:rsidRPr="00676E3E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 xml:space="preserve">A </w:t>
            </w:r>
            <w:r w:rsidRPr="00676E3E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座</w:t>
            </w:r>
            <w:r w:rsidRPr="00676E3E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13</w:t>
            </w:r>
            <w:r w:rsidRPr="00676E3E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层</w:t>
            </w:r>
          </w:p>
        </w:tc>
      </w:tr>
      <w:tr w:rsidR="00CF7E51" w:rsidRPr="00676E3E" w:rsidTr="00A14FC3">
        <w:trPr>
          <w:trHeight w:val="800"/>
          <w:jc w:val="center"/>
        </w:trPr>
        <w:tc>
          <w:tcPr>
            <w:tcW w:w="4839" w:type="dxa"/>
            <w:vAlign w:val="center"/>
          </w:tcPr>
          <w:p w:rsidR="00CF7E51" w:rsidRPr="00676E3E" w:rsidRDefault="00CF7E51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676E3E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四川九洲电器集团有限责任公司</w:t>
            </w:r>
          </w:p>
        </w:tc>
        <w:tc>
          <w:tcPr>
            <w:tcW w:w="4500" w:type="dxa"/>
            <w:vAlign w:val="center"/>
          </w:tcPr>
          <w:p w:rsidR="00CF7E51" w:rsidRDefault="00CF7E51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676E3E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成都市高新区天府大道中段</w:t>
            </w:r>
            <w:r w:rsidRPr="00676E3E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765</w:t>
            </w:r>
            <w:r w:rsidRPr="00676E3E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号</w:t>
            </w:r>
          </w:p>
          <w:p w:rsidR="00CF7E51" w:rsidRPr="00676E3E" w:rsidRDefault="00CF7E51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676E3E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天府软件园</w:t>
            </w:r>
            <w:r w:rsidRPr="00676E3E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A2</w:t>
            </w:r>
            <w:r w:rsidRPr="00676E3E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栋</w:t>
            </w:r>
          </w:p>
        </w:tc>
      </w:tr>
      <w:tr w:rsidR="00CF7E51" w:rsidRPr="00676E3E" w:rsidTr="00A14FC3">
        <w:trPr>
          <w:trHeight w:val="800"/>
          <w:jc w:val="center"/>
        </w:trPr>
        <w:tc>
          <w:tcPr>
            <w:tcW w:w="4839" w:type="dxa"/>
            <w:vAlign w:val="center"/>
          </w:tcPr>
          <w:p w:rsidR="00CF7E51" w:rsidRPr="00676E3E" w:rsidRDefault="00CF7E51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676E3E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山东浪潮齐鲁软件产业股份有限公司</w:t>
            </w:r>
          </w:p>
        </w:tc>
        <w:tc>
          <w:tcPr>
            <w:tcW w:w="4500" w:type="dxa"/>
            <w:vAlign w:val="center"/>
          </w:tcPr>
          <w:p w:rsidR="00CF7E51" w:rsidRPr="00676E3E" w:rsidRDefault="00CF7E51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676E3E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济南市高新区浪潮路</w:t>
            </w:r>
            <w:r w:rsidRPr="00676E3E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1036</w:t>
            </w:r>
            <w:r w:rsidRPr="00676E3E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号</w:t>
            </w:r>
            <w:r w:rsidRPr="00676E3E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S06</w:t>
            </w:r>
            <w:r w:rsidRPr="00676E3E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楼</w:t>
            </w:r>
          </w:p>
        </w:tc>
      </w:tr>
      <w:tr w:rsidR="00CF7E51" w:rsidRPr="00676E3E" w:rsidTr="00A14FC3">
        <w:trPr>
          <w:trHeight w:val="800"/>
          <w:jc w:val="center"/>
        </w:trPr>
        <w:tc>
          <w:tcPr>
            <w:tcW w:w="4839" w:type="dxa"/>
            <w:vAlign w:val="center"/>
          </w:tcPr>
          <w:p w:rsidR="00CF7E51" w:rsidRPr="00676E3E" w:rsidRDefault="00CF7E51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676E3E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中国电信集团系统集成有限责任公司</w:t>
            </w:r>
          </w:p>
        </w:tc>
        <w:tc>
          <w:tcPr>
            <w:tcW w:w="4500" w:type="dxa"/>
            <w:vAlign w:val="center"/>
          </w:tcPr>
          <w:p w:rsidR="00CF7E51" w:rsidRDefault="00CF7E51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676E3E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北京市西城区西直门内大街</w:t>
            </w:r>
            <w:r w:rsidRPr="00676E3E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118</w:t>
            </w:r>
            <w:r w:rsidRPr="00676E3E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号</w:t>
            </w:r>
          </w:p>
          <w:p w:rsidR="00CF7E51" w:rsidRPr="00676E3E" w:rsidRDefault="00CF7E51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676E3E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冠华大厦</w:t>
            </w:r>
            <w:r w:rsidRPr="00676E3E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10</w:t>
            </w:r>
            <w:r w:rsidRPr="00676E3E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层</w:t>
            </w:r>
          </w:p>
        </w:tc>
      </w:tr>
      <w:tr w:rsidR="00CF7E51" w:rsidRPr="00676E3E" w:rsidTr="00A14FC3">
        <w:trPr>
          <w:trHeight w:val="800"/>
          <w:jc w:val="center"/>
        </w:trPr>
        <w:tc>
          <w:tcPr>
            <w:tcW w:w="4839" w:type="dxa"/>
            <w:vAlign w:val="center"/>
          </w:tcPr>
          <w:p w:rsidR="00CF7E51" w:rsidRPr="00676E3E" w:rsidRDefault="00CF7E51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676E3E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中科软科技股份有限公司</w:t>
            </w:r>
          </w:p>
        </w:tc>
        <w:tc>
          <w:tcPr>
            <w:tcW w:w="4500" w:type="dxa"/>
            <w:vAlign w:val="center"/>
          </w:tcPr>
          <w:p w:rsidR="00CF7E51" w:rsidRDefault="00CF7E51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676E3E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北京市海淀区知春路</w:t>
            </w:r>
            <w:r w:rsidRPr="00676E3E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56</w:t>
            </w:r>
            <w:r w:rsidRPr="00676E3E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号</w:t>
            </w:r>
          </w:p>
          <w:p w:rsidR="00CF7E51" w:rsidRPr="00676E3E" w:rsidRDefault="00CF7E51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676E3E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中海实业大厦</w:t>
            </w:r>
            <w:r w:rsidRPr="00676E3E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5</w:t>
            </w:r>
            <w:r w:rsidRPr="00676E3E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层</w:t>
            </w:r>
            <w:r w:rsidRPr="00676E3E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526</w:t>
            </w:r>
            <w:r w:rsidRPr="00676E3E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室</w:t>
            </w:r>
          </w:p>
        </w:tc>
      </w:tr>
    </w:tbl>
    <w:p w:rsidR="00CF7E51" w:rsidRDefault="00CF7E51" w:rsidP="00CF7E51">
      <w:pPr>
        <w:rPr>
          <w:rFonts w:ascii="仿宋_GB2312" w:eastAsia="仿宋_GB2312" w:hAnsi="华文中宋" w:cs="Times New Roman"/>
          <w:sz w:val="28"/>
          <w:szCs w:val="28"/>
        </w:rPr>
      </w:pPr>
    </w:p>
    <w:p w:rsidR="00CF7E51" w:rsidRDefault="00CF7E51" w:rsidP="00CF7E51">
      <w:pPr>
        <w:rPr>
          <w:rFonts w:ascii="仿宋_GB2312" w:eastAsia="仿宋_GB2312" w:hAnsi="华文中宋" w:cs="Times New Roman"/>
          <w:sz w:val="28"/>
          <w:szCs w:val="28"/>
        </w:rPr>
      </w:pPr>
    </w:p>
    <w:p w:rsidR="00CF7E51" w:rsidRDefault="00CF7E51" w:rsidP="00CF7E51">
      <w:pPr>
        <w:rPr>
          <w:rFonts w:ascii="仿宋_GB2312" w:eastAsia="仿宋_GB2312" w:hAnsi="华文中宋" w:cs="Times New Roman"/>
          <w:sz w:val="28"/>
          <w:szCs w:val="28"/>
        </w:rPr>
      </w:pPr>
    </w:p>
    <w:p w:rsidR="00CF7E51" w:rsidRDefault="00CF7E51" w:rsidP="00CF7E51">
      <w:pPr>
        <w:rPr>
          <w:rFonts w:ascii="仿宋_GB2312" w:eastAsia="仿宋_GB2312" w:hAnsi="华文中宋" w:cs="Times New Roman"/>
          <w:sz w:val="28"/>
          <w:szCs w:val="28"/>
        </w:rPr>
      </w:pPr>
    </w:p>
    <w:p w:rsidR="00CF7E51" w:rsidRDefault="00CF7E51" w:rsidP="00CF7E51">
      <w:pPr>
        <w:rPr>
          <w:rFonts w:ascii="仿宋_GB2312" w:eastAsia="仿宋_GB2312" w:hAnsi="华文中宋" w:cs="Times New Roman"/>
          <w:sz w:val="28"/>
          <w:szCs w:val="28"/>
        </w:rPr>
      </w:pPr>
    </w:p>
    <w:p w:rsidR="00CF7E51" w:rsidRDefault="00CF7E51" w:rsidP="00CF7E51">
      <w:pPr>
        <w:rPr>
          <w:rFonts w:ascii="仿宋_GB2312" w:eastAsia="仿宋_GB2312" w:hAnsi="华文中宋" w:cs="Times New Roman"/>
          <w:sz w:val="28"/>
          <w:szCs w:val="28"/>
        </w:rPr>
      </w:pPr>
    </w:p>
    <w:p w:rsidR="00CB7146" w:rsidRPr="00CF7E51" w:rsidRDefault="002259F8" w:rsidP="00CF7E51"/>
    <w:sectPr w:rsidR="00CB7146" w:rsidRPr="00CF7E51" w:rsidSect="00804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9F8" w:rsidRDefault="002259F8" w:rsidP="00CF7E51">
      <w:r>
        <w:separator/>
      </w:r>
    </w:p>
  </w:endnote>
  <w:endnote w:type="continuationSeparator" w:id="0">
    <w:p w:rsidR="002259F8" w:rsidRDefault="002259F8" w:rsidP="00CF7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9F8" w:rsidRDefault="002259F8" w:rsidP="00CF7E51">
      <w:r>
        <w:separator/>
      </w:r>
    </w:p>
  </w:footnote>
  <w:footnote w:type="continuationSeparator" w:id="0">
    <w:p w:rsidR="002259F8" w:rsidRDefault="002259F8" w:rsidP="00CF7E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144FF9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87028CF"/>
    <w:multiLevelType w:val="hybridMultilevel"/>
    <w:tmpl w:val="BBC86F5E"/>
    <w:lvl w:ilvl="0" w:tplc="14FEB588">
      <w:start w:val="1"/>
      <w:numFmt w:val="bullet"/>
      <w:pStyle w:val="a0"/>
      <w:lvlText w:val=""/>
      <w:lvlJc w:val="left"/>
      <w:pPr>
        <w:ind w:left="981" w:hanging="420"/>
      </w:pPr>
      <w:rPr>
        <w:rFonts w:ascii="Wingdings" w:hAnsi="Wingdings" w:hint="default"/>
        <w:sz w:val="24"/>
      </w:rPr>
    </w:lvl>
    <w:lvl w:ilvl="1" w:tplc="982C5EE2">
      <w:start w:val="1"/>
      <w:numFmt w:val="bullet"/>
      <w:lvlText w:val=""/>
      <w:lvlJc w:val="left"/>
      <w:pPr>
        <w:ind w:left="1742" w:hanging="420"/>
      </w:pPr>
      <w:rPr>
        <w:rFonts w:ascii="Wingdings" w:hAnsi="Wingdings" w:hint="default"/>
      </w:rPr>
    </w:lvl>
    <w:lvl w:ilvl="2" w:tplc="8556D494" w:tentative="1">
      <w:start w:val="1"/>
      <w:numFmt w:val="bullet"/>
      <w:lvlText w:val=""/>
      <w:lvlJc w:val="left"/>
      <w:pPr>
        <w:ind w:left="2162" w:hanging="420"/>
      </w:pPr>
      <w:rPr>
        <w:rFonts w:ascii="Wingdings" w:hAnsi="Wingdings" w:hint="default"/>
      </w:rPr>
    </w:lvl>
    <w:lvl w:ilvl="3" w:tplc="E0C4767A" w:tentative="1">
      <w:start w:val="1"/>
      <w:numFmt w:val="bullet"/>
      <w:lvlText w:val=""/>
      <w:lvlJc w:val="left"/>
      <w:pPr>
        <w:ind w:left="2582" w:hanging="420"/>
      </w:pPr>
      <w:rPr>
        <w:rFonts w:ascii="Wingdings" w:hAnsi="Wingdings" w:hint="default"/>
      </w:rPr>
    </w:lvl>
    <w:lvl w:ilvl="4" w:tplc="A3BA9B78" w:tentative="1">
      <w:start w:val="1"/>
      <w:numFmt w:val="bullet"/>
      <w:lvlText w:val=""/>
      <w:lvlJc w:val="left"/>
      <w:pPr>
        <w:ind w:left="3002" w:hanging="420"/>
      </w:pPr>
      <w:rPr>
        <w:rFonts w:ascii="Wingdings" w:hAnsi="Wingdings" w:hint="default"/>
      </w:rPr>
    </w:lvl>
    <w:lvl w:ilvl="5" w:tplc="EE78FE5A" w:tentative="1">
      <w:start w:val="1"/>
      <w:numFmt w:val="bullet"/>
      <w:lvlText w:val=""/>
      <w:lvlJc w:val="left"/>
      <w:pPr>
        <w:ind w:left="3422" w:hanging="420"/>
      </w:pPr>
      <w:rPr>
        <w:rFonts w:ascii="Wingdings" w:hAnsi="Wingdings" w:hint="default"/>
      </w:rPr>
    </w:lvl>
    <w:lvl w:ilvl="6" w:tplc="551A433A" w:tentative="1">
      <w:start w:val="1"/>
      <w:numFmt w:val="bullet"/>
      <w:lvlText w:val=""/>
      <w:lvlJc w:val="left"/>
      <w:pPr>
        <w:ind w:left="3842" w:hanging="420"/>
      </w:pPr>
      <w:rPr>
        <w:rFonts w:ascii="Wingdings" w:hAnsi="Wingdings" w:hint="default"/>
      </w:rPr>
    </w:lvl>
    <w:lvl w:ilvl="7" w:tplc="6F26958A" w:tentative="1">
      <w:start w:val="1"/>
      <w:numFmt w:val="bullet"/>
      <w:lvlText w:val=""/>
      <w:lvlJc w:val="left"/>
      <w:pPr>
        <w:ind w:left="4262" w:hanging="420"/>
      </w:pPr>
      <w:rPr>
        <w:rFonts w:ascii="Wingdings" w:hAnsi="Wingdings" w:hint="default"/>
      </w:rPr>
    </w:lvl>
    <w:lvl w:ilvl="8" w:tplc="39BC4A0A" w:tentative="1">
      <w:start w:val="1"/>
      <w:numFmt w:val="bullet"/>
      <w:lvlText w:val=""/>
      <w:lvlJc w:val="left"/>
      <w:pPr>
        <w:ind w:left="4682" w:hanging="420"/>
      </w:pPr>
      <w:rPr>
        <w:rFonts w:ascii="Wingdings" w:hAnsi="Wingdings" w:hint="default"/>
      </w:rPr>
    </w:lvl>
  </w:abstractNum>
  <w:abstractNum w:abstractNumId="2">
    <w:nsid w:val="194942C1"/>
    <w:multiLevelType w:val="multilevel"/>
    <w:tmpl w:val="59C8E55E"/>
    <w:lvl w:ilvl="0">
      <w:start w:val="1"/>
      <w:numFmt w:val="decimal"/>
      <w:pStyle w:val="1"/>
      <w:lvlText w:val="%1"/>
      <w:lvlJc w:val="left"/>
      <w:pPr>
        <w:ind w:left="420" w:hanging="420"/>
      </w:pPr>
      <w:rPr>
        <w:rFonts w:cs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isLgl/>
      <w:lvlText w:val="%1.%2"/>
      <w:lvlJc w:val="left"/>
      <w:pPr>
        <w:ind w:left="17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3"/>
      <w:isLgl/>
      <w:lvlText w:val="%1.%2.%3"/>
      <w:lvlJc w:val="left"/>
      <w:pPr>
        <w:ind w:left="1572" w:hanging="720"/>
      </w:pPr>
      <w:rPr>
        <w:rFonts w:hint="eastAsia"/>
      </w:rPr>
    </w:lvl>
    <w:lvl w:ilvl="3">
      <w:start w:val="1"/>
      <w:numFmt w:val="decimal"/>
      <w:pStyle w:val="4"/>
      <w:isLgl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isLgl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isLgl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isLgl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isLgl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isLgl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>
    <w:nsid w:val="20883DDC"/>
    <w:multiLevelType w:val="hybridMultilevel"/>
    <w:tmpl w:val="AF40CA4C"/>
    <w:lvl w:ilvl="0" w:tplc="8CA04C1E">
      <w:start w:val="1"/>
      <w:numFmt w:val="decimal"/>
      <w:pStyle w:val="A1"/>
      <w:suff w:val="nothing"/>
      <w:lvlText w:val="A.%1."/>
      <w:lvlJc w:val="left"/>
      <w:pPr>
        <w:ind w:left="420" w:hanging="420"/>
      </w:pPr>
      <w:rPr>
        <w:rFonts w:ascii="仿宋_GB2312" w:eastAsia="仿宋_GB2312" w:hint="eastAsia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0678E2"/>
    <w:multiLevelType w:val="hybridMultilevel"/>
    <w:tmpl w:val="D050483A"/>
    <w:lvl w:ilvl="0" w:tplc="F056A11E">
      <w:start w:val="1"/>
      <w:numFmt w:val="bullet"/>
      <w:pStyle w:val="a2"/>
      <w:lvlText w:val=""/>
      <w:lvlJc w:val="left"/>
      <w:pPr>
        <w:ind w:left="1126" w:hanging="420"/>
      </w:pPr>
      <w:rPr>
        <w:rFonts w:ascii="Wingdings" w:hAnsi="Wingdings" w:hint="default"/>
        <w:color w:val="auto"/>
      </w:rPr>
    </w:lvl>
    <w:lvl w:ilvl="1" w:tplc="742A13FC" w:tentative="1">
      <w:start w:val="1"/>
      <w:numFmt w:val="bullet"/>
      <w:lvlText w:val=""/>
      <w:lvlJc w:val="left"/>
      <w:pPr>
        <w:ind w:left="1686" w:hanging="420"/>
      </w:pPr>
      <w:rPr>
        <w:rFonts w:ascii="Wingdings" w:hAnsi="Wingdings" w:hint="default"/>
      </w:rPr>
    </w:lvl>
    <w:lvl w:ilvl="2" w:tplc="140A4588" w:tentative="1">
      <w:start w:val="1"/>
      <w:numFmt w:val="bullet"/>
      <w:lvlText w:val=""/>
      <w:lvlJc w:val="left"/>
      <w:pPr>
        <w:ind w:left="2106" w:hanging="420"/>
      </w:pPr>
      <w:rPr>
        <w:rFonts w:ascii="Wingdings" w:hAnsi="Wingdings" w:hint="default"/>
      </w:rPr>
    </w:lvl>
    <w:lvl w:ilvl="3" w:tplc="F9DC1A06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BFE2D802" w:tentative="1">
      <w:start w:val="1"/>
      <w:numFmt w:val="bullet"/>
      <w:lvlText w:val=""/>
      <w:lvlJc w:val="left"/>
      <w:pPr>
        <w:ind w:left="2946" w:hanging="420"/>
      </w:pPr>
      <w:rPr>
        <w:rFonts w:ascii="Wingdings" w:hAnsi="Wingdings" w:hint="default"/>
      </w:rPr>
    </w:lvl>
    <w:lvl w:ilvl="5" w:tplc="4E847E0A" w:tentative="1">
      <w:start w:val="1"/>
      <w:numFmt w:val="bullet"/>
      <w:lvlText w:val=""/>
      <w:lvlJc w:val="left"/>
      <w:pPr>
        <w:ind w:left="3366" w:hanging="420"/>
      </w:pPr>
      <w:rPr>
        <w:rFonts w:ascii="Wingdings" w:hAnsi="Wingdings" w:hint="default"/>
      </w:rPr>
    </w:lvl>
    <w:lvl w:ilvl="6" w:tplc="A672052A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562EA864" w:tentative="1">
      <w:start w:val="1"/>
      <w:numFmt w:val="bullet"/>
      <w:lvlText w:val=""/>
      <w:lvlJc w:val="left"/>
      <w:pPr>
        <w:ind w:left="4206" w:hanging="420"/>
      </w:pPr>
      <w:rPr>
        <w:rFonts w:ascii="Wingdings" w:hAnsi="Wingdings" w:hint="default"/>
      </w:rPr>
    </w:lvl>
    <w:lvl w:ilvl="8" w:tplc="A8960444" w:tentative="1">
      <w:start w:val="1"/>
      <w:numFmt w:val="bullet"/>
      <w:lvlText w:val="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5">
    <w:nsid w:val="503D0CE3"/>
    <w:multiLevelType w:val="hybridMultilevel"/>
    <w:tmpl w:val="76344234"/>
    <w:lvl w:ilvl="0" w:tplc="A0F8F2E8">
      <w:start w:val="1"/>
      <w:numFmt w:val="decimal"/>
      <w:pStyle w:val="B"/>
      <w:suff w:val="nothing"/>
      <w:lvlText w:val="B.%1."/>
      <w:lvlJc w:val="left"/>
      <w:pPr>
        <w:ind w:left="420" w:hanging="420"/>
      </w:pPr>
      <w:rPr>
        <w:rFonts w:ascii="仿宋_GB2312" w:eastAsia="仿宋_GB2312" w:hint="eastAsia"/>
        <w:b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B727164"/>
    <w:multiLevelType w:val="hybridMultilevel"/>
    <w:tmpl w:val="CC3E08E0"/>
    <w:lvl w:ilvl="0" w:tplc="F7B0CB94">
      <w:start w:val="1"/>
      <w:numFmt w:val="bullet"/>
      <w:pStyle w:val="Altw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9DBA715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ACA84F2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A426B8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80E0A4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E15C268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6790A10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CDABDA4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DF12720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1FB1C9F"/>
    <w:multiLevelType w:val="hybridMultilevel"/>
    <w:tmpl w:val="6AE6585A"/>
    <w:lvl w:ilvl="0" w:tplc="FFFFFFFF">
      <w:start w:val="1"/>
      <w:numFmt w:val="bullet"/>
      <w:pStyle w:val="a3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4"/>
  </w:num>
  <w:num w:numId="11">
    <w:abstractNumId w:val="1"/>
  </w:num>
  <w:num w:numId="12">
    <w:abstractNumId w:val="6"/>
  </w:num>
  <w:num w:numId="13">
    <w:abstractNumId w:val="0"/>
  </w:num>
  <w:num w:numId="14">
    <w:abstractNumId w:val="7"/>
  </w:num>
  <w:num w:numId="15">
    <w:abstractNumId w:val="3"/>
  </w:num>
  <w:num w:numId="16">
    <w:abstractNumId w:val="5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4"/>
  </w:num>
  <w:num w:numId="27">
    <w:abstractNumId w:val="1"/>
  </w:num>
  <w:num w:numId="28">
    <w:abstractNumId w:val="6"/>
  </w:num>
  <w:num w:numId="29">
    <w:abstractNumId w:val="7"/>
  </w:num>
  <w:num w:numId="30">
    <w:abstractNumId w:val="3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E51"/>
    <w:rsid w:val="002259F8"/>
    <w:rsid w:val="002E3935"/>
    <w:rsid w:val="00610B6C"/>
    <w:rsid w:val="00643A7D"/>
    <w:rsid w:val="00804EDC"/>
    <w:rsid w:val="0082091E"/>
    <w:rsid w:val="00A217E5"/>
    <w:rsid w:val="00C25D1B"/>
    <w:rsid w:val="00CA22FD"/>
    <w:rsid w:val="00C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华文中宋" w:cs="Times New Roman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CF7E51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styleId="1">
    <w:name w:val="heading 1"/>
    <w:aliases w:val="H1,Heading 0,R1,H11,h1,Level 1 Topic Heading,Section Heading,H12,H111,H13,H112,Level 1 Head,PIM 1,Section Head,l1,1st level,H14,H15,H16,H17,LN,章节,heading 1,Arial 14 Fett,Arial 14 Fett1,Arial 14 Fett2,Head1,Heading apps,Header 1,Header1,l0,11,l01,标书"/>
    <w:basedOn w:val="a4"/>
    <w:next w:val="a4"/>
    <w:link w:val="1Char"/>
    <w:qFormat/>
    <w:rsid w:val="0082091E"/>
    <w:pPr>
      <w:keepNext/>
      <w:keepLines/>
      <w:numPr>
        <w:numId w:val="25"/>
      </w:numPr>
      <w:spacing w:before="340" w:beforeAutospacing="1" w:after="330" w:afterAutospacing="1" w:line="578" w:lineRule="auto"/>
      <w:outlineLvl w:val="0"/>
    </w:pPr>
    <w:rPr>
      <w:rFonts w:ascii="仿宋_GB2312" w:eastAsia="黑体" w:hAnsi="华文中宋" w:cs="Times New Roman"/>
      <w:b/>
      <w:bCs/>
      <w:kern w:val="44"/>
      <w:szCs w:val="44"/>
    </w:rPr>
  </w:style>
  <w:style w:type="paragraph" w:styleId="2">
    <w:name w:val="heading 2"/>
    <w:aliases w:val="sect 1.2,H2,H21,R2,h2,Level 2 Topic Heading,Reset numbering,Heading 2 Hidden,Heading 2 CCBS,heading 2,l2,Courseware #,HD2,Titre3,Underrubrik1,prop2,标题2,第一章 标题 2,sect 1.21,H22,sect 1.22,H211,sect 1.211,H23,sect 1.23,H212,sect 1.212,PIM2,2nd level,2"/>
    <w:basedOn w:val="a4"/>
    <w:next w:val="a4"/>
    <w:link w:val="2Char"/>
    <w:autoRedefine/>
    <w:qFormat/>
    <w:rsid w:val="0082091E"/>
    <w:pPr>
      <w:keepNext/>
      <w:keepLines/>
      <w:numPr>
        <w:ilvl w:val="1"/>
        <w:numId w:val="25"/>
      </w:numPr>
      <w:spacing w:before="100" w:beforeAutospacing="1" w:after="100" w:afterAutospacing="1" w:line="360" w:lineRule="auto"/>
      <w:jc w:val="left"/>
      <w:outlineLvl w:val="1"/>
    </w:pPr>
    <w:rPr>
      <w:rFonts w:ascii="Cambria" w:eastAsia="黑体" w:hAnsi="Cambria" w:cs="Times New Roman"/>
      <w:b/>
      <w:bCs/>
    </w:rPr>
  </w:style>
  <w:style w:type="paragraph" w:styleId="3">
    <w:name w:val="heading 3"/>
    <w:aliases w:val="h3,H3,sect1.2.3,HeadC,Heading 3 - old,Map,H31,Level 3 Topic Heading,Org Heading 1,Level 1 - 1,3rd level,3,l3,Level 3 Head,heading 3,- Maj Side,Bold Head,bh,H3 Char,CT,Heading,level_3,PIM 3,sect1.2.31,sect1.2.32,sect1.2.311,sect1.2.33,cb,第二层条,第三层,sl"/>
    <w:basedOn w:val="a4"/>
    <w:next w:val="a4"/>
    <w:link w:val="3Char"/>
    <w:qFormat/>
    <w:rsid w:val="0082091E"/>
    <w:pPr>
      <w:keepNext/>
      <w:keepLines/>
      <w:numPr>
        <w:ilvl w:val="2"/>
        <w:numId w:val="25"/>
      </w:numPr>
      <w:spacing w:before="100" w:beforeAutospacing="1" w:after="100" w:afterAutospacing="1" w:line="415" w:lineRule="auto"/>
      <w:jc w:val="left"/>
      <w:outlineLvl w:val="2"/>
    </w:pPr>
    <w:rPr>
      <w:rFonts w:ascii="仿宋_GB2312" w:eastAsia="仿宋_GB2312" w:hAnsi="华文中宋" w:cs="Times New Roman"/>
      <w:b/>
      <w:bCs/>
      <w:color w:val="000000"/>
      <w:sz w:val="24"/>
      <w:szCs w:val="32"/>
    </w:rPr>
  </w:style>
  <w:style w:type="paragraph" w:styleId="4">
    <w:name w:val="heading 4"/>
    <w:aliases w:val="Ctrl + 4,CSS节内2级标记,CSS节内2级标记 Char,h4,H4,PIM 4,Ref Heading 1,rh1,Heading sql,sect 1.2.3.4,heading 4,sect 1.2.3.41,Ref Heading 11,rh11,sect 1.2.3.42,Ref Heading 12,rh12,sect 1.2.3.411,Ref Heading 111,rh111,sect 1.2.3.43,Ref Heading 13,rh13,付标题,Fab-4"/>
    <w:basedOn w:val="a4"/>
    <w:next w:val="a4"/>
    <w:link w:val="4Char"/>
    <w:qFormat/>
    <w:rsid w:val="0082091E"/>
    <w:pPr>
      <w:keepNext/>
      <w:keepLines/>
      <w:numPr>
        <w:ilvl w:val="3"/>
        <w:numId w:val="25"/>
      </w:numPr>
      <w:spacing w:before="280" w:beforeAutospacing="1" w:after="290" w:afterAutospacing="1" w:line="376" w:lineRule="auto"/>
      <w:outlineLvl w:val="3"/>
    </w:pPr>
    <w:rPr>
      <w:rFonts w:ascii="Cambria" w:eastAsia="黑体" w:hAnsi="Cambria" w:cs="Times New Roman"/>
      <w:b/>
      <w:bCs/>
      <w:sz w:val="28"/>
      <w:szCs w:val="28"/>
    </w:rPr>
  </w:style>
  <w:style w:type="paragraph" w:styleId="5">
    <w:name w:val="heading 5"/>
    <w:aliases w:val="h5,Second Subheading,H5,口,PIM 5,5,l4,第四层条,ds,dd,dash1,ds1,dd1,dash2,ds2,dd2,dash3,ds3,dd3,dash4,ds4,dd4,dash5,ds5,dd5,dash6,ds6,dd6,dash7,ds7,dd7,dash8,ds8,dd8,dash9,ds9,dd9,dash10,ds10,dd10,dash11,ds11,dd11,dash21,ds21,dd21,dash31,ds31,Level 3 - i"/>
    <w:basedOn w:val="a4"/>
    <w:next w:val="a4"/>
    <w:link w:val="5Char"/>
    <w:qFormat/>
    <w:rsid w:val="0082091E"/>
    <w:pPr>
      <w:keepNext/>
      <w:keepLines/>
      <w:numPr>
        <w:ilvl w:val="4"/>
        <w:numId w:val="25"/>
      </w:numPr>
      <w:spacing w:before="280" w:beforeAutospacing="1" w:after="290" w:afterAutospacing="1" w:line="376" w:lineRule="auto"/>
      <w:outlineLvl w:val="4"/>
    </w:pPr>
    <w:rPr>
      <w:rFonts w:ascii="仿宋_GB2312" w:eastAsia="仿宋" w:hAnsi="华文中宋" w:cs="Times New Roman"/>
      <w:b/>
      <w:bCs/>
      <w:sz w:val="28"/>
      <w:szCs w:val="28"/>
    </w:rPr>
  </w:style>
  <w:style w:type="paragraph" w:styleId="6">
    <w:name w:val="heading 6"/>
    <w:aliases w:val="CSS节内4级标记,CSS节内4级标记 Char,PIM 6,H6,第五层条,BOD 4,h6,h61,heading 61,Bullet (Single Lines),Legal Level 1.,Bullet list,L6,Third Subheading,6,1.1.1.1.1.1标题 6,正文六级标题,标题 6(ALT+6),第六层条目,PIM 61,H61,BOD 41,PIM 62,H62,BOD 42,PIM 63,H63,PIM 64,H64,PIM 65,H65,BOD "/>
    <w:basedOn w:val="a4"/>
    <w:next w:val="a4"/>
    <w:link w:val="6Char"/>
    <w:qFormat/>
    <w:rsid w:val="0082091E"/>
    <w:pPr>
      <w:keepNext/>
      <w:keepLines/>
      <w:numPr>
        <w:ilvl w:val="5"/>
        <w:numId w:val="25"/>
      </w:numPr>
      <w:spacing w:before="240" w:beforeAutospacing="1" w:after="64" w:afterAutospacing="1" w:line="320" w:lineRule="auto"/>
      <w:outlineLvl w:val="5"/>
    </w:pPr>
    <w:rPr>
      <w:rFonts w:ascii="Cambria" w:eastAsia="仿宋_GB2312" w:hAnsi="Cambria" w:cs="Times New Roman"/>
      <w:b/>
      <w:bCs/>
      <w:sz w:val="28"/>
      <w:szCs w:val="24"/>
    </w:rPr>
  </w:style>
  <w:style w:type="paragraph" w:styleId="7">
    <w:name w:val="heading 7"/>
    <w:aliases w:val="正文七级标题,req3,lettered list,letter list1,lettered list1,letter list2,lettered list2,letter list11,lettered list11,letter list3,lettered list3,letter list12,lettered list12,文七级标,H,letter list21,lettered list21,标题 7 Char1,标题 7 Char Char,不用 Char Char,•H"/>
    <w:basedOn w:val="a4"/>
    <w:next w:val="a4"/>
    <w:link w:val="7Char"/>
    <w:uiPriority w:val="9"/>
    <w:qFormat/>
    <w:rsid w:val="0082091E"/>
    <w:pPr>
      <w:keepNext/>
      <w:keepLines/>
      <w:numPr>
        <w:ilvl w:val="6"/>
        <w:numId w:val="25"/>
      </w:numPr>
      <w:spacing w:before="240" w:beforeAutospacing="1" w:after="64" w:afterAutospacing="1" w:line="320" w:lineRule="auto"/>
      <w:outlineLvl w:val="6"/>
    </w:pPr>
    <w:rPr>
      <w:rFonts w:ascii="仿宋_GB2312" w:eastAsia="仿宋" w:hAnsi="华文中宋" w:cs="Times New Roman"/>
      <w:b/>
      <w:bCs/>
      <w:sz w:val="28"/>
      <w:szCs w:val="24"/>
    </w:rPr>
  </w:style>
  <w:style w:type="paragraph" w:styleId="8">
    <w:name w:val="heading 8"/>
    <w:aliases w:val="注意框体,正文八级标题,ITT t8,PA Appendix Minor,action,8,r,requirement,req2,Reference List,action1,action2,action11,action3,action4,action5,action6,action7,action12,action21,action111,action31,action8,action13,action22,action112,H8,表,action32,action9,action14"/>
    <w:basedOn w:val="a4"/>
    <w:next w:val="a4"/>
    <w:link w:val="8Char"/>
    <w:uiPriority w:val="9"/>
    <w:qFormat/>
    <w:rsid w:val="0082091E"/>
    <w:pPr>
      <w:keepNext/>
      <w:keepLines/>
      <w:numPr>
        <w:ilvl w:val="7"/>
        <w:numId w:val="25"/>
      </w:numPr>
      <w:spacing w:before="240" w:beforeAutospacing="1" w:after="64" w:afterAutospacing="1" w:line="320" w:lineRule="auto"/>
      <w:outlineLvl w:val="7"/>
    </w:pPr>
    <w:rPr>
      <w:rFonts w:ascii="Cambria" w:eastAsia="仿宋_GB2312" w:hAnsi="Cambria" w:cs="Times New Roman"/>
      <w:sz w:val="28"/>
      <w:szCs w:val="24"/>
    </w:rPr>
  </w:style>
  <w:style w:type="paragraph" w:styleId="9">
    <w:name w:val="heading 9"/>
    <w:aliases w:val="正文九级标题,ITT t9,progress,9,rb,req bullet,req1,progress1,progress2,progress11,progress3,progress4,progress5,progress6,progress7,progress12,progress21,progress111,标题 45,H9,未用,标题 9 Char1,标题 9 Char Char,Legal Level 1.1.1.1. Char Char,PIM 9,不用9,huh,标题 9h"/>
    <w:basedOn w:val="a4"/>
    <w:next w:val="a4"/>
    <w:link w:val="9Char"/>
    <w:uiPriority w:val="9"/>
    <w:qFormat/>
    <w:rsid w:val="0082091E"/>
    <w:pPr>
      <w:keepNext/>
      <w:keepLines/>
      <w:numPr>
        <w:ilvl w:val="8"/>
        <w:numId w:val="25"/>
      </w:numPr>
      <w:spacing w:before="240" w:beforeAutospacing="1" w:after="64" w:afterAutospacing="1" w:line="320" w:lineRule="auto"/>
      <w:outlineLvl w:val="8"/>
    </w:pPr>
    <w:rPr>
      <w:rFonts w:ascii="Cambria" w:eastAsia="仿宋_GB2312" w:hAnsi="Cambria" w:cs="Times New Roman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Char">
    <w:name w:val="标题 1 Char"/>
    <w:aliases w:val="H1 Char,Heading 0 Char,R1 Char,H11 Char,h1 Char,Level 1 Topic Heading Char,Section Heading Char,H12 Char,H111 Char,H13 Char,H112 Char,Level 1 Head Char,PIM 1 Char,Section Head Char,l1 Char,1st level Char,H14 Char,H15 Char,H16 Char,H17 Char"/>
    <w:link w:val="1"/>
    <w:rsid w:val="0082091E"/>
    <w:rPr>
      <w:rFonts w:eastAsia="黑体"/>
      <w:b/>
      <w:bCs/>
      <w:kern w:val="44"/>
      <w:sz w:val="21"/>
      <w:szCs w:val="44"/>
    </w:rPr>
  </w:style>
  <w:style w:type="character" w:customStyle="1" w:styleId="2Char">
    <w:name w:val="标题 2 Char"/>
    <w:aliases w:val="sect 1.2 Char,H2 Char,H21 Char,R2 Char,h2 Char,Level 2 Topic Heading Char,Reset numbering Char,Heading 2 Hidden Char,Heading 2 CCBS Char,heading 2 Char,l2 Char,Courseware # Char,HD2 Char,Titre3 Char,Underrubrik1 Char,prop2 Char,标题2 Char,2 Char"/>
    <w:link w:val="2"/>
    <w:rsid w:val="0082091E"/>
    <w:rPr>
      <w:rFonts w:ascii="Cambria" w:eastAsia="黑体" w:hAnsi="Cambria"/>
      <w:b/>
      <w:bCs/>
      <w:kern w:val="2"/>
      <w:sz w:val="21"/>
      <w:szCs w:val="21"/>
    </w:rPr>
  </w:style>
  <w:style w:type="character" w:customStyle="1" w:styleId="3Char">
    <w:name w:val="标题 3 Char"/>
    <w:aliases w:val="h3 Char,H3 Char1,sect1.2.3 Char,HeadC Char,Heading 3 - old Char,Map Char,H31 Char,Level 3 Topic Heading Char,Org Heading 1 Char,Level 1 - 1 Char,3rd level Char,3 Char,l3 Char,Level 3 Head Char,heading 3 Char,- Maj Side Char,Bold Head Char"/>
    <w:link w:val="3"/>
    <w:rsid w:val="0082091E"/>
    <w:rPr>
      <w:b/>
      <w:bCs/>
      <w:color w:val="000000"/>
      <w:kern w:val="2"/>
      <w:sz w:val="24"/>
      <w:szCs w:val="32"/>
    </w:rPr>
  </w:style>
  <w:style w:type="character" w:customStyle="1" w:styleId="4Char">
    <w:name w:val="标题 4 Char"/>
    <w:aliases w:val="Ctrl + 4 Char,CSS节内2级标记 Char1,CSS节内2级标记 Char Char,h4 Char,H4 Char,PIM 4 Char,Ref Heading 1 Char,rh1 Char,Heading sql Char,sect 1.2.3.4 Char,heading 4 Char,sect 1.2.3.41 Char,Ref Heading 11 Char,rh11 Char,sect 1.2.3.42 Char,Ref Heading 12 Char"/>
    <w:link w:val="4"/>
    <w:rsid w:val="0082091E"/>
    <w:rPr>
      <w:rFonts w:ascii="Cambria" w:eastAsia="黑体" w:hAnsi="Cambria"/>
      <w:b/>
      <w:bCs/>
      <w:kern w:val="2"/>
      <w:sz w:val="28"/>
      <w:szCs w:val="28"/>
    </w:rPr>
  </w:style>
  <w:style w:type="character" w:customStyle="1" w:styleId="5Char">
    <w:name w:val="标题 5 Char"/>
    <w:aliases w:val="h5 Char,Second Subheading Char,H5 Char,口 Char,PIM 5 Char,5 Char,l4 Char,第四层条 Char,ds Char,dd Char,dash1 Char,ds1 Char,dd1 Char,dash2 Char,ds2 Char,dd2 Char,dash3 Char,ds3 Char,dd3 Char,dash4 Char,ds4 Char,dd4 Char,dash5 Char,ds5 Char,dd5 Char"/>
    <w:link w:val="5"/>
    <w:rsid w:val="0082091E"/>
    <w:rPr>
      <w:rFonts w:eastAsia="仿宋"/>
      <w:b/>
      <w:bCs/>
      <w:kern w:val="2"/>
      <w:sz w:val="28"/>
      <w:szCs w:val="28"/>
    </w:rPr>
  </w:style>
  <w:style w:type="character" w:customStyle="1" w:styleId="6Char">
    <w:name w:val="标题 6 Char"/>
    <w:aliases w:val="CSS节内4级标记 Char1,CSS节内4级标记 Char Char,PIM 6 Char,H6 Char,第五层条 Char,BOD 4 Char,h6 Char,h61 Char,heading 61 Char,Bullet (Single Lines) Char,Legal Level 1. Char,Bullet list Char,L6 Char,Third Subheading Char,6 Char,1.1.1.1.1.1标题 6 Char,正文六级标题 Char"/>
    <w:link w:val="6"/>
    <w:rsid w:val="0082091E"/>
    <w:rPr>
      <w:rFonts w:ascii="Cambria" w:hAnsi="Cambria"/>
      <w:b/>
      <w:bCs/>
      <w:kern w:val="2"/>
      <w:sz w:val="28"/>
      <w:szCs w:val="24"/>
    </w:rPr>
  </w:style>
  <w:style w:type="character" w:customStyle="1" w:styleId="7Char">
    <w:name w:val="标题 7 Char"/>
    <w:aliases w:val="正文七级标题 Char,req3 Char,lettered list Char,letter list1 Char,lettered list1 Char,letter list2 Char,lettered list2 Char,letter list11 Char,lettered list11 Char,letter list3 Char,lettered list3 Char,letter list12 Char,lettered list12 Char,H Char"/>
    <w:link w:val="7"/>
    <w:uiPriority w:val="9"/>
    <w:rsid w:val="0082091E"/>
    <w:rPr>
      <w:rFonts w:eastAsia="仿宋"/>
      <w:b/>
      <w:bCs/>
      <w:kern w:val="2"/>
      <w:sz w:val="28"/>
      <w:szCs w:val="24"/>
    </w:rPr>
  </w:style>
  <w:style w:type="character" w:customStyle="1" w:styleId="8Char">
    <w:name w:val="标题 8 Char"/>
    <w:aliases w:val="注意框体 Char,正文八级标题 Char,ITT t8 Char,PA Appendix Minor Char,action Char,8 Char,r Char,requirement Char,req2 Char,Reference List Char,action1 Char,action2 Char,action11 Char,action3 Char,action4 Char,action5 Char,action6 Char,action7 Char,H8 Char"/>
    <w:link w:val="8"/>
    <w:uiPriority w:val="9"/>
    <w:rsid w:val="0082091E"/>
    <w:rPr>
      <w:rFonts w:ascii="Cambria" w:hAnsi="Cambria"/>
      <w:kern w:val="2"/>
      <w:sz w:val="28"/>
      <w:szCs w:val="24"/>
    </w:rPr>
  </w:style>
  <w:style w:type="character" w:customStyle="1" w:styleId="9Char">
    <w:name w:val="标题 9 Char"/>
    <w:aliases w:val="正文九级标题 Char,ITT t9 Char,progress Char,9 Char,rb Char,req bullet Char,req1 Char,progress1 Char,progress2 Char,progress11 Char,progress3 Char,progress4 Char,progress5 Char,progress6 Char,progress7 Char,progress12 Char,progress21 Char,标题 45 Char"/>
    <w:link w:val="9"/>
    <w:uiPriority w:val="9"/>
    <w:rsid w:val="0082091E"/>
    <w:rPr>
      <w:rFonts w:ascii="Cambria" w:hAnsi="Cambria"/>
      <w:kern w:val="2"/>
      <w:sz w:val="21"/>
      <w:szCs w:val="21"/>
    </w:rPr>
  </w:style>
  <w:style w:type="paragraph" w:styleId="10">
    <w:name w:val="toc 1"/>
    <w:aliases w:val="TRY"/>
    <w:basedOn w:val="a4"/>
    <w:next w:val="a4"/>
    <w:autoRedefine/>
    <w:uiPriority w:val="39"/>
    <w:unhideWhenUsed/>
    <w:qFormat/>
    <w:rsid w:val="0082091E"/>
    <w:pPr>
      <w:tabs>
        <w:tab w:val="left" w:pos="426"/>
        <w:tab w:val="right" w:leader="dot" w:pos="8296"/>
      </w:tabs>
      <w:jc w:val="center"/>
    </w:pPr>
    <w:rPr>
      <w:rFonts w:ascii="仿宋_GB2312" w:eastAsia="仿宋_GB2312" w:hAnsi="华文中宋" w:cs="Times New Roman"/>
      <w:b/>
      <w:sz w:val="24"/>
      <w:szCs w:val="22"/>
    </w:rPr>
  </w:style>
  <w:style w:type="paragraph" w:styleId="20">
    <w:name w:val="toc 2"/>
    <w:basedOn w:val="a4"/>
    <w:next w:val="a4"/>
    <w:autoRedefine/>
    <w:uiPriority w:val="39"/>
    <w:unhideWhenUsed/>
    <w:qFormat/>
    <w:rsid w:val="0082091E"/>
    <w:pPr>
      <w:tabs>
        <w:tab w:val="left" w:pos="630"/>
        <w:tab w:val="right" w:leader="dot" w:pos="8303"/>
      </w:tabs>
      <w:jc w:val="distribute"/>
    </w:pPr>
    <w:rPr>
      <w:rFonts w:ascii="仿宋_GB2312" w:eastAsia="仿宋_GB2312" w:hAnsi="华文中宋" w:cs="Times New Roman"/>
      <w:sz w:val="24"/>
      <w:szCs w:val="22"/>
    </w:rPr>
  </w:style>
  <w:style w:type="paragraph" w:styleId="30">
    <w:name w:val="toc 3"/>
    <w:basedOn w:val="a4"/>
    <w:next w:val="a4"/>
    <w:autoRedefine/>
    <w:uiPriority w:val="39"/>
    <w:unhideWhenUsed/>
    <w:qFormat/>
    <w:rsid w:val="0082091E"/>
    <w:pPr>
      <w:ind w:leftChars="400" w:left="400"/>
    </w:pPr>
    <w:rPr>
      <w:rFonts w:ascii="仿宋_GB2312" w:eastAsia="仿宋_GB2312" w:hAnsi="华文中宋" w:cs="Times New Roman"/>
      <w:sz w:val="24"/>
      <w:szCs w:val="22"/>
    </w:rPr>
  </w:style>
  <w:style w:type="paragraph" w:styleId="a8">
    <w:name w:val="caption"/>
    <w:aliases w:val="题注(图注),Char Char Char,Char Char Char Char Char, Char Char Char, Char Char Char Char Char,标书题注,信息主题,题注(图注) + 居中, Char2 Char,题注-QBPT,题注-QBPT Char,Char2,Char2 Char,题注格式, Char3,table,题注图,Char3, Char1,题注 Char Char,Caption Char,Caption Char Char Char,标书-题注"/>
    <w:basedOn w:val="a4"/>
    <w:next w:val="a4"/>
    <w:link w:val="Char"/>
    <w:qFormat/>
    <w:rsid w:val="0082091E"/>
    <w:pPr>
      <w:spacing w:before="100" w:beforeAutospacing="1" w:after="100" w:afterAutospacing="1" w:line="360" w:lineRule="auto"/>
    </w:pPr>
    <w:rPr>
      <w:rFonts w:ascii="Cambria" w:eastAsia="黑体" w:hAnsi="Cambria" w:cs="Times New Roman"/>
      <w:sz w:val="20"/>
      <w:szCs w:val="20"/>
    </w:rPr>
  </w:style>
  <w:style w:type="character" w:customStyle="1" w:styleId="Char">
    <w:name w:val="题注 Char"/>
    <w:aliases w:val="题注(图注) Char,Char Char Char Char,Char Char Char Char Char Char, Char Char Char Char, Char Char Char Char Char Char,标书题注 Char,信息主题 Char,题注(图注) + 居中 Char, Char2 Char Char,题注-QBPT Char1,题注-QBPT Char Char,Char2 Char1,Char2 Char Char,题注格式 Char"/>
    <w:link w:val="a8"/>
    <w:rsid w:val="0082091E"/>
    <w:rPr>
      <w:rFonts w:ascii="Cambria" w:eastAsia="黑体" w:hAnsi="Cambria"/>
      <w:kern w:val="2"/>
    </w:rPr>
  </w:style>
  <w:style w:type="paragraph" w:styleId="a9">
    <w:name w:val="Title"/>
    <w:aliases w:val="标题3"/>
    <w:basedOn w:val="a4"/>
    <w:next w:val="a4"/>
    <w:link w:val="Char0"/>
    <w:qFormat/>
    <w:rsid w:val="0082091E"/>
    <w:pPr>
      <w:spacing w:before="240" w:beforeAutospacing="1" w:after="60" w:afterAutospacing="1" w:line="360" w:lineRule="auto"/>
      <w:jc w:val="center"/>
      <w:outlineLvl w:val="0"/>
    </w:pPr>
    <w:rPr>
      <w:rFonts w:ascii="Cambria" w:eastAsia="华文中宋" w:hAnsi="Cambria" w:cs="Times New Roman"/>
      <w:b/>
      <w:bCs/>
      <w:kern w:val="0"/>
      <w:sz w:val="48"/>
      <w:szCs w:val="32"/>
    </w:rPr>
  </w:style>
  <w:style w:type="character" w:customStyle="1" w:styleId="Char0">
    <w:name w:val="标题 Char"/>
    <w:aliases w:val="标题3 Char"/>
    <w:link w:val="a9"/>
    <w:rsid w:val="0082091E"/>
    <w:rPr>
      <w:rFonts w:ascii="Cambria" w:eastAsia="华文中宋" w:hAnsi="Cambria" w:cs="Times New Roman"/>
      <w:b/>
      <w:bCs/>
      <w:sz w:val="48"/>
      <w:szCs w:val="32"/>
    </w:rPr>
  </w:style>
  <w:style w:type="paragraph" w:styleId="aa">
    <w:name w:val="Subtitle"/>
    <w:basedOn w:val="a4"/>
    <w:next w:val="a4"/>
    <w:link w:val="Char1"/>
    <w:qFormat/>
    <w:rsid w:val="0082091E"/>
    <w:pPr>
      <w:spacing w:before="240" w:beforeAutospacing="1" w:after="60" w:afterAutospacing="1" w:line="312" w:lineRule="auto"/>
      <w:ind w:firstLineChars="200" w:firstLine="480"/>
      <w:jc w:val="left"/>
      <w:outlineLvl w:val="1"/>
    </w:pPr>
    <w:rPr>
      <w:rFonts w:ascii="Cambria" w:eastAsia="仿宋_GB2312" w:hAnsi="Cambria" w:cs="Times New Roman"/>
      <w:b/>
      <w:bCs/>
      <w:kern w:val="28"/>
      <w:szCs w:val="32"/>
    </w:rPr>
  </w:style>
  <w:style w:type="character" w:customStyle="1" w:styleId="Char1">
    <w:name w:val="副标题 Char"/>
    <w:link w:val="aa"/>
    <w:rsid w:val="0082091E"/>
    <w:rPr>
      <w:rFonts w:ascii="Cambria" w:hAnsi="Cambria"/>
      <w:b/>
      <w:bCs/>
      <w:kern w:val="28"/>
      <w:sz w:val="21"/>
      <w:szCs w:val="32"/>
    </w:rPr>
  </w:style>
  <w:style w:type="character" w:styleId="ab">
    <w:name w:val="Strong"/>
    <w:uiPriority w:val="22"/>
    <w:qFormat/>
    <w:rsid w:val="0082091E"/>
    <w:rPr>
      <w:b/>
      <w:bCs/>
    </w:rPr>
  </w:style>
  <w:style w:type="character" w:styleId="ac">
    <w:name w:val="Emphasis"/>
    <w:qFormat/>
    <w:rsid w:val="0082091E"/>
    <w:rPr>
      <w:i/>
      <w:iCs/>
    </w:rPr>
  </w:style>
  <w:style w:type="paragraph" w:styleId="ad">
    <w:name w:val="No Spacing"/>
    <w:uiPriority w:val="1"/>
    <w:qFormat/>
    <w:rsid w:val="0082091E"/>
    <w:pPr>
      <w:widowControl w:val="0"/>
      <w:spacing w:beforeAutospacing="1" w:afterAutospacing="1"/>
      <w:jc w:val="both"/>
    </w:pPr>
    <w:rPr>
      <w:kern w:val="2"/>
      <w:sz w:val="24"/>
      <w:szCs w:val="22"/>
    </w:rPr>
  </w:style>
  <w:style w:type="paragraph" w:styleId="ae">
    <w:name w:val="List Paragraph"/>
    <w:basedOn w:val="a4"/>
    <w:uiPriority w:val="34"/>
    <w:qFormat/>
    <w:rsid w:val="0082091E"/>
    <w:pPr>
      <w:spacing w:before="100" w:beforeAutospacing="1" w:after="100" w:afterAutospacing="1" w:line="360" w:lineRule="auto"/>
      <w:ind w:firstLineChars="200" w:firstLine="420"/>
    </w:pPr>
    <w:rPr>
      <w:rFonts w:ascii="仿宋_GB2312" w:eastAsia="仿宋_GB2312" w:hAnsi="华文中宋" w:cs="Times New Roman"/>
      <w:sz w:val="24"/>
      <w:szCs w:val="22"/>
    </w:rPr>
  </w:style>
  <w:style w:type="character" w:styleId="af">
    <w:name w:val="Subtle Emphasis"/>
    <w:qFormat/>
    <w:rsid w:val="0082091E"/>
    <w:rPr>
      <w:i/>
      <w:iCs/>
      <w:color w:val="808080"/>
    </w:rPr>
  </w:style>
  <w:style w:type="character" w:styleId="af0">
    <w:name w:val="Intense Emphasis"/>
    <w:qFormat/>
    <w:rsid w:val="0082091E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82091E"/>
    <w:rPr>
      <w:smallCaps/>
      <w:color w:val="C0504D"/>
      <w:u w:val="single"/>
    </w:rPr>
  </w:style>
  <w:style w:type="character" w:styleId="af2">
    <w:name w:val="Book Title"/>
    <w:qFormat/>
    <w:rsid w:val="0082091E"/>
    <w:rPr>
      <w:b/>
      <w:bCs/>
      <w:smallCaps/>
      <w:spacing w:val="5"/>
    </w:rPr>
  </w:style>
  <w:style w:type="paragraph" w:styleId="TOC">
    <w:name w:val="TOC Heading"/>
    <w:basedOn w:val="1"/>
    <w:next w:val="a4"/>
    <w:uiPriority w:val="39"/>
    <w:qFormat/>
    <w:rsid w:val="0082091E"/>
    <w:pPr>
      <w:widowControl/>
      <w:numPr>
        <w:numId w:val="0"/>
      </w:numPr>
      <w:spacing w:before="480" w:beforeAutospacing="0" w:after="0" w:afterAutospacing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customStyle="1" w:styleId="11">
    <w:name w:val="列出段落1"/>
    <w:aliases w:val="序号,列出段落11"/>
    <w:basedOn w:val="a4"/>
    <w:link w:val="Char2"/>
    <w:qFormat/>
    <w:rsid w:val="0082091E"/>
    <w:pPr>
      <w:spacing w:before="100" w:beforeAutospacing="1" w:after="100" w:afterAutospacing="1" w:line="360" w:lineRule="auto"/>
      <w:ind w:firstLineChars="200" w:firstLine="420"/>
    </w:pPr>
    <w:rPr>
      <w:rFonts w:ascii="仿宋_GB2312" w:eastAsia="仿宋" w:hAnsi="华文中宋" w:cs="Times New Roman"/>
      <w:kern w:val="0"/>
      <w:sz w:val="28"/>
      <w:szCs w:val="20"/>
    </w:rPr>
  </w:style>
  <w:style w:type="character" w:customStyle="1" w:styleId="Char2">
    <w:name w:val="列出段落 Char"/>
    <w:aliases w:val="序号 Char"/>
    <w:link w:val="11"/>
    <w:rsid w:val="0082091E"/>
    <w:rPr>
      <w:rFonts w:eastAsia="仿宋"/>
      <w:sz w:val="28"/>
    </w:rPr>
  </w:style>
  <w:style w:type="paragraph" w:customStyle="1" w:styleId="-">
    <w:name w:val="标书-正文"/>
    <w:basedOn w:val="a4"/>
    <w:link w:val="-Char"/>
    <w:qFormat/>
    <w:rsid w:val="0082091E"/>
    <w:pPr>
      <w:spacing w:before="56" w:after="113" w:line="360" w:lineRule="auto"/>
      <w:ind w:firstLineChars="200" w:firstLine="200"/>
    </w:pPr>
    <w:rPr>
      <w:rFonts w:ascii="Arial" w:eastAsia="仿宋" w:hAnsi="Arial" w:cs="Arial"/>
      <w:sz w:val="24"/>
      <w:szCs w:val="20"/>
    </w:rPr>
  </w:style>
  <w:style w:type="character" w:customStyle="1" w:styleId="-Char">
    <w:name w:val="标书-正文 Char"/>
    <w:link w:val="-"/>
    <w:rsid w:val="0082091E"/>
    <w:rPr>
      <w:rFonts w:ascii="Arial" w:eastAsia="仿宋" w:hAnsi="Arial" w:cs="Arial"/>
      <w:kern w:val="2"/>
      <w:sz w:val="24"/>
    </w:rPr>
  </w:style>
  <w:style w:type="paragraph" w:customStyle="1" w:styleId="1111111">
    <w:name w:val="1.1.1.1.1.1.1"/>
    <w:basedOn w:val="7"/>
    <w:autoRedefine/>
    <w:qFormat/>
    <w:rsid w:val="0082091E"/>
    <w:pPr>
      <w:numPr>
        <w:ilvl w:val="0"/>
        <w:numId w:val="0"/>
      </w:numPr>
      <w:spacing w:before="100" w:after="100" w:line="319" w:lineRule="auto"/>
    </w:pPr>
    <w:rPr>
      <w:rFonts w:ascii="Times New Roman" w:eastAsia="宋体" w:hAnsi="Times New Roman"/>
      <w:sz w:val="24"/>
    </w:rPr>
  </w:style>
  <w:style w:type="paragraph" w:customStyle="1" w:styleId="af3">
    <w:name w:val="标书图例居中"/>
    <w:autoRedefine/>
    <w:uiPriority w:val="1"/>
    <w:qFormat/>
    <w:rsid w:val="0082091E"/>
    <w:pPr>
      <w:keepNext/>
      <w:spacing w:beforeLines="50" w:afterLines="50"/>
      <w:jc w:val="center"/>
    </w:pPr>
    <w:rPr>
      <w:rFonts w:ascii="Times New Roman" w:hAnsi="Times New Roman"/>
      <w:kern w:val="2"/>
      <w:sz w:val="24"/>
      <w:szCs w:val="24"/>
    </w:rPr>
  </w:style>
  <w:style w:type="paragraph" w:customStyle="1" w:styleId="af4">
    <w:name w:val="表格标题加粗居中"/>
    <w:basedOn w:val="a4"/>
    <w:qFormat/>
    <w:rsid w:val="0082091E"/>
    <w:pPr>
      <w:widowControl/>
      <w:spacing w:before="100" w:beforeAutospacing="1" w:after="100" w:afterAutospacing="1"/>
      <w:ind w:firstLineChars="200" w:firstLine="480"/>
      <w:jc w:val="center"/>
    </w:pPr>
    <w:rPr>
      <w:rFonts w:ascii="仿宋_GB2312" w:eastAsia="仿宋_GB2312" w:hAnsi="华文中宋"/>
      <w:b/>
      <w:szCs w:val="24"/>
    </w:rPr>
  </w:style>
  <w:style w:type="paragraph" w:customStyle="1" w:styleId="a2">
    <w:name w:val="一级项目"/>
    <w:basedOn w:val="a4"/>
    <w:autoRedefine/>
    <w:qFormat/>
    <w:rsid w:val="0082091E"/>
    <w:pPr>
      <w:numPr>
        <w:numId w:val="26"/>
      </w:numPr>
      <w:tabs>
        <w:tab w:val="left" w:pos="480"/>
      </w:tabs>
      <w:adjustRightInd w:val="0"/>
      <w:spacing w:before="100" w:beforeAutospacing="1" w:after="100" w:afterAutospacing="1" w:line="360" w:lineRule="auto"/>
    </w:pPr>
    <w:rPr>
      <w:rFonts w:ascii="仿宋_GB2312" w:eastAsia="仿宋_GB2312" w:hAnsi="华文中宋"/>
      <w:kern w:val="0"/>
      <w:sz w:val="24"/>
      <w:szCs w:val="24"/>
    </w:rPr>
  </w:style>
  <w:style w:type="paragraph" w:customStyle="1" w:styleId="a0">
    <w:name w:val="二级项目"/>
    <w:basedOn w:val="a2"/>
    <w:qFormat/>
    <w:rsid w:val="0082091E"/>
    <w:pPr>
      <w:numPr>
        <w:numId w:val="27"/>
      </w:numPr>
    </w:pPr>
  </w:style>
  <w:style w:type="paragraph" w:customStyle="1" w:styleId="af5">
    <w:name w:val="表格正文居左"/>
    <w:qFormat/>
    <w:rsid w:val="0082091E"/>
    <w:rPr>
      <w:rFonts w:ascii="Times New Roman" w:hAnsi="Times New Roman"/>
      <w:kern w:val="2"/>
      <w:sz w:val="21"/>
      <w:szCs w:val="24"/>
    </w:rPr>
  </w:style>
  <w:style w:type="paragraph" w:customStyle="1" w:styleId="Altw">
    <w:name w:val="@正文文本首行缩进 Alt＋w"/>
    <w:basedOn w:val="a4"/>
    <w:link w:val="AltwChar"/>
    <w:autoRedefine/>
    <w:qFormat/>
    <w:rsid w:val="0082091E"/>
    <w:pPr>
      <w:numPr>
        <w:numId w:val="28"/>
      </w:numPr>
      <w:spacing w:before="100" w:beforeAutospacing="1" w:after="100" w:afterAutospacing="1" w:line="360" w:lineRule="auto"/>
      <w:textAlignment w:val="baseline"/>
    </w:pPr>
    <w:rPr>
      <w:rFonts w:ascii="宋体" w:eastAsia="仿宋_GB2312" w:hAnsi="宋体" w:cs="Times New Roman"/>
      <w:color w:val="000000"/>
      <w:kern w:val="0"/>
      <w:sz w:val="24"/>
      <w:szCs w:val="24"/>
    </w:rPr>
  </w:style>
  <w:style w:type="character" w:customStyle="1" w:styleId="AltwChar">
    <w:name w:val="@正文文本首行缩进 Alt＋w Char"/>
    <w:link w:val="Altw"/>
    <w:rsid w:val="0082091E"/>
    <w:rPr>
      <w:rFonts w:ascii="宋体" w:hAnsi="宋体"/>
      <w:color w:val="000000"/>
      <w:sz w:val="24"/>
      <w:szCs w:val="24"/>
    </w:rPr>
  </w:style>
  <w:style w:type="paragraph" w:customStyle="1" w:styleId="-0">
    <w:name w:val="文档-正文"/>
    <w:basedOn w:val="a4"/>
    <w:link w:val="-Char0"/>
    <w:qFormat/>
    <w:rsid w:val="0082091E"/>
    <w:pPr>
      <w:spacing w:before="56" w:beforeAutospacing="1" w:after="113" w:afterAutospacing="1" w:line="360" w:lineRule="auto"/>
      <w:ind w:firstLineChars="200" w:firstLine="200"/>
      <w:jc w:val="left"/>
    </w:pPr>
    <w:rPr>
      <w:rFonts w:ascii="Arial" w:eastAsia="仿宋_GB2312" w:hAnsi="Arial" w:cs="Arial"/>
      <w:sz w:val="24"/>
      <w:szCs w:val="20"/>
    </w:rPr>
  </w:style>
  <w:style w:type="character" w:customStyle="1" w:styleId="-Char0">
    <w:name w:val="文档-正文 Char"/>
    <w:link w:val="-0"/>
    <w:rsid w:val="0082091E"/>
    <w:rPr>
      <w:rFonts w:ascii="Arial" w:hAnsi="Arial" w:cs="Arial"/>
      <w:kern w:val="2"/>
      <w:sz w:val="24"/>
    </w:rPr>
  </w:style>
  <w:style w:type="paragraph" w:customStyle="1" w:styleId="12">
    <w:name w:val="#项目符号列表1级"/>
    <w:basedOn w:val="a"/>
    <w:autoRedefine/>
    <w:qFormat/>
    <w:rsid w:val="0082091E"/>
    <w:pPr>
      <w:numPr>
        <w:numId w:val="0"/>
      </w:numPr>
      <w:spacing w:before="0" w:beforeAutospacing="0" w:after="120" w:afterAutospacing="0" w:line="400" w:lineRule="exact"/>
      <w:ind w:left="420"/>
      <w:contextualSpacing w:val="0"/>
      <w:jc w:val="left"/>
    </w:pPr>
    <w:rPr>
      <w:rFonts w:ascii="Helvetica" w:hAnsi="Helvetica" w:cs="Arial"/>
      <w:b/>
      <w:bCs/>
      <w:color w:val="333333"/>
      <w:sz w:val="21"/>
      <w:szCs w:val="21"/>
    </w:rPr>
  </w:style>
  <w:style w:type="paragraph" w:styleId="a">
    <w:name w:val="List Bullet"/>
    <w:basedOn w:val="a4"/>
    <w:uiPriority w:val="99"/>
    <w:semiHidden/>
    <w:unhideWhenUsed/>
    <w:rsid w:val="0082091E"/>
    <w:pPr>
      <w:numPr>
        <w:numId w:val="13"/>
      </w:numPr>
      <w:spacing w:before="100" w:beforeAutospacing="1" w:after="100" w:afterAutospacing="1" w:line="360" w:lineRule="auto"/>
      <w:contextualSpacing/>
    </w:pPr>
    <w:rPr>
      <w:rFonts w:ascii="仿宋_GB2312" w:eastAsia="仿宋_GB2312" w:hAnsi="华文中宋" w:cs="Times New Roman"/>
      <w:sz w:val="24"/>
      <w:szCs w:val="22"/>
    </w:rPr>
  </w:style>
  <w:style w:type="paragraph" w:customStyle="1" w:styleId="a3">
    <w:name w:val="[列表]"/>
    <w:basedOn w:val="ae"/>
    <w:link w:val="Char3"/>
    <w:qFormat/>
    <w:rsid w:val="0082091E"/>
    <w:pPr>
      <w:numPr>
        <w:numId w:val="29"/>
      </w:numPr>
      <w:spacing w:before="0" w:beforeAutospacing="0" w:after="0" w:afterAutospacing="0" w:line="240" w:lineRule="auto"/>
      <w:ind w:firstLineChars="0" w:firstLine="0"/>
      <w:jc w:val="left"/>
    </w:pPr>
    <w:rPr>
      <w:kern w:val="0"/>
      <w:szCs w:val="20"/>
    </w:rPr>
  </w:style>
  <w:style w:type="character" w:customStyle="1" w:styleId="Char3">
    <w:name w:val="[列表] Char"/>
    <w:link w:val="a3"/>
    <w:rsid w:val="0082091E"/>
    <w:rPr>
      <w:sz w:val="24"/>
    </w:rPr>
  </w:style>
  <w:style w:type="paragraph" w:customStyle="1" w:styleId="A1">
    <w:name w:val="附录A"/>
    <w:basedOn w:val="a4"/>
    <w:link w:val="AChar"/>
    <w:qFormat/>
    <w:rsid w:val="0082091E"/>
    <w:pPr>
      <w:numPr>
        <w:numId w:val="30"/>
      </w:numPr>
      <w:spacing w:before="100" w:beforeAutospacing="1" w:after="100" w:afterAutospacing="1" w:line="360" w:lineRule="auto"/>
    </w:pPr>
    <w:rPr>
      <w:rFonts w:ascii="仿宋_GB2312" w:eastAsia="仿宋_GB2312" w:hAnsi="华文中宋" w:cs="Times New Roman"/>
    </w:rPr>
  </w:style>
  <w:style w:type="character" w:customStyle="1" w:styleId="AChar">
    <w:name w:val="附录A Char"/>
    <w:link w:val="A1"/>
    <w:rsid w:val="0082091E"/>
    <w:rPr>
      <w:kern w:val="2"/>
      <w:sz w:val="21"/>
      <w:szCs w:val="21"/>
    </w:rPr>
  </w:style>
  <w:style w:type="paragraph" w:customStyle="1" w:styleId="B">
    <w:name w:val="附录B"/>
    <w:basedOn w:val="A1"/>
    <w:link w:val="BChar"/>
    <w:qFormat/>
    <w:rsid w:val="0082091E"/>
    <w:pPr>
      <w:numPr>
        <w:numId w:val="31"/>
      </w:numPr>
    </w:pPr>
  </w:style>
  <w:style w:type="character" w:customStyle="1" w:styleId="BChar">
    <w:name w:val="附录B Char"/>
    <w:basedOn w:val="AChar"/>
    <w:link w:val="B"/>
    <w:rsid w:val="0082091E"/>
  </w:style>
  <w:style w:type="paragraph" w:styleId="af6">
    <w:name w:val="header"/>
    <w:basedOn w:val="a4"/>
    <w:link w:val="Char4"/>
    <w:uiPriority w:val="99"/>
    <w:semiHidden/>
    <w:unhideWhenUsed/>
    <w:rsid w:val="00CF7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100" w:beforeAutospacing="1" w:after="100" w:afterAutospacing="1"/>
      <w:jc w:val="center"/>
    </w:pPr>
    <w:rPr>
      <w:rFonts w:ascii="仿宋_GB2312" w:eastAsia="仿宋_GB2312" w:hAnsi="华文中宋" w:cs="Times New Roman"/>
      <w:sz w:val="18"/>
      <w:szCs w:val="18"/>
    </w:rPr>
  </w:style>
  <w:style w:type="character" w:customStyle="1" w:styleId="Char4">
    <w:name w:val="页眉 Char"/>
    <w:basedOn w:val="a5"/>
    <w:link w:val="af6"/>
    <w:uiPriority w:val="99"/>
    <w:semiHidden/>
    <w:rsid w:val="00CF7E51"/>
    <w:rPr>
      <w:kern w:val="2"/>
      <w:sz w:val="18"/>
      <w:szCs w:val="18"/>
    </w:rPr>
  </w:style>
  <w:style w:type="paragraph" w:styleId="af7">
    <w:name w:val="footer"/>
    <w:basedOn w:val="a4"/>
    <w:link w:val="Char5"/>
    <w:uiPriority w:val="99"/>
    <w:semiHidden/>
    <w:unhideWhenUsed/>
    <w:rsid w:val="00CF7E51"/>
    <w:pPr>
      <w:tabs>
        <w:tab w:val="center" w:pos="4153"/>
        <w:tab w:val="right" w:pos="8306"/>
      </w:tabs>
      <w:snapToGrid w:val="0"/>
      <w:spacing w:before="100" w:beforeAutospacing="1" w:after="100" w:afterAutospacing="1"/>
      <w:jc w:val="left"/>
    </w:pPr>
    <w:rPr>
      <w:rFonts w:ascii="仿宋_GB2312" w:eastAsia="仿宋_GB2312" w:hAnsi="华文中宋" w:cs="Times New Roman"/>
      <w:sz w:val="18"/>
      <w:szCs w:val="18"/>
    </w:rPr>
  </w:style>
  <w:style w:type="character" w:customStyle="1" w:styleId="Char5">
    <w:name w:val="页脚 Char"/>
    <w:basedOn w:val="a5"/>
    <w:link w:val="af7"/>
    <w:uiPriority w:val="99"/>
    <w:semiHidden/>
    <w:rsid w:val="00CF7E5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dppc-syfz</dc:creator>
  <cp:keywords/>
  <dc:description/>
  <cp:lastModifiedBy>dppc-syfz</cp:lastModifiedBy>
  <cp:revision>2</cp:revision>
  <dcterms:created xsi:type="dcterms:W3CDTF">2013-03-15T08:49:00Z</dcterms:created>
  <dcterms:modified xsi:type="dcterms:W3CDTF">2013-03-15T08:49:00Z</dcterms:modified>
</cp:coreProperties>
</file>