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E6" w:rsidRPr="004E3AE1" w:rsidRDefault="00F730E6" w:rsidP="00F730E6">
      <w:pPr>
        <w:pStyle w:val="a5"/>
        <w:jc w:val="left"/>
        <w:rPr>
          <w:rFonts w:eastAsia="仿宋_GB2312"/>
          <w:sz w:val="32"/>
        </w:rPr>
      </w:pPr>
      <w:r w:rsidRPr="004E3AE1">
        <w:rPr>
          <w:rFonts w:eastAsia="仿宋_GB2312"/>
          <w:sz w:val="32"/>
        </w:rPr>
        <w:t>附件</w:t>
      </w:r>
      <w:r w:rsidRPr="004E3AE1">
        <w:rPr>
          <w:rFonts w:eastAsia="仿宋_GB2312"/>
          <w:sz w:val="32"/>
        </w:rPr>
        <w:t>2</w:t>
      </w:r>
      <w:r w:rsidR="00EA30CC">
        <w:rPr>
          <w:rFonts w:eastAsia="仿宋_GB2312" w:hint="eastAsia"/>
          <w:sz w:val="32"/>
        </w:rPr>
        <w:t>.</w:t>
      </w:r>
      <w:bookmarkStart w:id="0" w:name="_GoBack"/>
      <w:bookmarkEnd w:id="0"/>
    </w:p>
    <w:p w:rsidR="00F730E6" w:rsidRPr="004E3AE1" w:rsidRDefault="00F730E6" w:rsidP="00F730E6">
      <w:pPr>
        <w:pStyle w:val="a5"/>
        <w:ind w:firstLine="640"/>
        <w:rPr>
          <w:rFonts w:eastAsia="黑体"/>
          <w:sz w:val="24"/>
        </w:rPr>
      </w:pPr>
      <w:r w:rsidRPr="004E3AE1">
        <w:rPr>
          <w:rFonts w:eastAsia="黑体"/>
          <w:sz w:val="32"/>
          <w:szCs w:val="32"/>
        </w:rPr>
        <w:t>各公司反</w:t>
      </w:r>
      <w:r>
        <w:rPr>
          <w:rFonts w:eastAsia="黑体" w:hint="eastAsia"/>
          <w:sz w:val="32"/>
          <w:szCs w:val="32"/>
        </w:rPr>
        <w:t>补贴</w:t>
      </w:r>
      <w:r w:rsidRPr="004E3AE1">
        <w:rPr>
          <w:rFonts w:eastAsia="黑体"/>
          <w:sz w:val="32"/>
          <w:szCs w:val="32"/>
        </w:rPr>
        <w:t>税税率列表</w:t>
      </w:r>
    </w:p>
    <w:p w:rsidR="00F730E6" w:rsidRPr="004E3AE1" w:rsidRDefault="00F730E6" w:rsidP="00F730E6">
      <w:pPr>
        <w:pStyle w:val="a5"/>
        <w:ind w:firstLine="640"/>
        <w:rPr>
          <w:rFonts w:eastAsia="黑体"/>
          <w:sz w:val="24"/>
        </w:rPr>
      </w:pPr>
    </w:p>
    <w:tbl>
      <w:tblPr>
        <w:tblW w:w="86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157"/>
        <w:gridCol w:w="4111"/>
        <w:gridCol w:w="1418"/>
      </w:tblGrid>
      <w:tr w:rsidR="00F730E6" w:rsidRPr="004E3AE1" w:rsidTr="00B24856">
        <w:trPr>
          <w:trHeight w:val="40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</w:pPr>
            <w:r w:rsidRPr="004E3AE1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>公司名称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</w:pPr>
            <w:r w:rsidRPr="004E3AE1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>英文名称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</w:pPr>
            <w:r w:rsidRPr="004E3AE1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>反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补贴</w:t>
            </w:r>
            <w:r w:rsidRPr="004E3AE1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>税</w:t>
            </w:r>
          </w:p>
          <w:p w:rsidR="00F730E6" w:rsidRPr="004E3AE1" w:rsidRDefault="00F730E6" w:rsidP="00B248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</w:pPr>
            <w:r w:rsidRPr="004E3AE1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>税率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美国皮尔格林公司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Pilgrim's Pride Corporation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泰森食品有限公司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Tyson Foods, </w:t>
            </w: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Inc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4.2</w:t>
            </w: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楔石食品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有限责任公司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Keystone Foods LLC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4.0</w:t>
            </w: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桑德森农场公司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Sanderson Farms, </w:t>
            </w: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Inc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拉迈克斯食品有限公司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Lamex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Foods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蒙太尔农场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Mountaire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Farms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大威康地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E3AE1">
                  <w:rPr>
                    <w:rFonts w:ascii="Times New Roman" w:hAnsi="Times New Roman" w:cs="Times New Roman"/>
                    <w:kern w:val="0"/>
                    <w:sz w:val="24"/>
                  </w:rPr>
                  <w:t>Wayne</w:t>
                </w:r>
              </w:smartTag>
            </w:smartTag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Farms LLC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科氏食品有限公司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Koch </w:t>
            </w: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Foods,LLC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好食品有限公司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O.K. Foods,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英特莱国际贸易有限公司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Interra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International, </w:t>
            </w: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Inc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玛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杰克禽肉股份有限公司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MAR-JAC POULTRY,INC.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佩科食品有限公司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Peco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Foods,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瑞发德农场之家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House of Raeford Farms,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福斯</w:t>
            </w: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特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家禽农场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Foster poultry Farms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菲尔代尔农场有限公司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Fieldale Farms Corporation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水谷禽肉有限责任公司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WATER VALLEY POULTRY</w:t>
            </w:r>
            <w:proofErr w:type="gram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,LLC</w:t>
            </w:r>
            <w:proofErr w:type="gram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克瑞利斯兄弟食品有限公司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KRALIS BROTHERS FOODS</w:t>
            </w:r>
            <w:proofErr w:type="gram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,LLC</w:t>
            </w:r>
            <w:proofErr w:type="gram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凯斯农场有限公司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CASE FARMS, LLC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普</w:t>
            </w: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渡食品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Perdue Farms Incorporated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巴特菲尔德食品有限公司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Butterfield Foods Company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阿米克农场有限公司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Amick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Farms, LLC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克拉斯顿禽肉农场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CLAXTON POULTRY FARMS.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金丰满农场有限合伙企业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Gold'n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Plump Farms Limited Partnership, LLP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爱伦家族食品股份有限公司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ALLEN FAMILY FOODS,INC.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迈特食品有限公司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Metafoods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, LLC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B&amp;B</w:t>
            </w: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家禽有限公司</w:t>
            </w: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B&amp;B Poultry Co.,</w:t>
            </w:r>
            <w:proofErr w:type="spellStart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Inc</w:t>
            </w:r>
            <w:proofErr w:type="spellEnd"/>
            <w:r w:rsidRPr="004E3AE1">
              <w:rPr>
                <w:rFonts w:ascii="Times New Roman" w:hAnsi="Times New Roman" w:cs="Times New Roman"/>
                <w:kern w:val="0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哈里森家禽有限公司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Harrison Poultry,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西蒙</w:t>
            </w: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斯准备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SIMMONS PREPARED FOODS, INC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蒂普拓普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禽肉有限公司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TIP TOP POULTRY,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波士顿阿格雷有限公司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BOSTON AGREX, INC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汤德森股份有限公司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TOWNSENDS,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乔治股份有限公司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GEORGE'S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格柏家禽</w:t>
            </w:r>
            <w:proofErr w:type="gramEnd"/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有限公司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Gerber Poultry, Inc.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出口罐头有限责任公司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EXPORT PACKERS CO.,LTD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佩塔卢马并购公司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E3AE1">
                  <w:rPr>
                    <w:rFonts w:ascii="Times New Roman" w:hAnsi="Times New Roman" w:cs="Times New Roman"/>
                    <w:kern w:val="0"/>
                    <w:sz w:val="24"/>
                  </w:rPr>
                  <w:t>Petaluma</w:t>
                </w:r>
              </w:smartTag>
            </w:smartTag>
            <w:r w:rsidRPr="004E3AE1">
              <w:rPr>
                <w:rFonts w:ascii="Times New Roman" w:hAnsi="Times New Roman" w:cs="Times New Roman"/>
                <w:kern w:val="0"/>
                <w:sz w:val="24"/>
              </w:rPr>
              <w:t xml:space="preserve"> Acquisition, LLC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0E6" w:rsidRDefault="00F730E6" w:rsidP="00B24856">
            <w:pPr>
              <w:jc w:val="center"/>
            </w:pPr>
            <w:r w:rsidRPr="00161CA0">
              <w:rPr>
                <w:rFonts w:ascii="Times New Roman" w:hAnsi="Times New Roman" w:cs="Times New Roman" w:hint="eastAsia"/>
                <w:kern w:val="0"/>
                <w:sz w:val="24"/>
              </w:rPr>
              <w:t>4.1</w:t>
            </w:r>
            <w:r w:rsidRPr="00161CA0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 w:rsidR="00F730E6" w:rsidRPr="004E3AE1" w:rsidTr="00B24856">
        <w:trPr>
          <w:trHeight w:val="40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eastAsia="仿宋_GB2312" w:hAnsi="Times New Roman" w:cs="Times New Roman"/>
                <w:kern w:val="0"/>
                <w:sz w:val="24"/>
              </w:rPr>
              <w:t>其他美国公司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All others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E6" w:rsidRPr="004E3AE1" w:rsidRDefault="00F730E6" w:rsidP="00B248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4.2</w:t>
            </w:r>
            <w:r w:rsidRPr="004E3AE1"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</w:tbl>
    <w:p w:rsidR="00F730E6" w:rsidRPr="004E3AE1" w:rsidRDefault="00F730E6" w:rsidP="00F730E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871E3" w:rsidRDefault="002871E3"/>
    <w:sectPr w:rsidR="0028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26" w:rsidRDefault="00467F26" w:rsidP="00F730E6">
      <w:r>
        <w:separator/>
      </w:r>
    </w:p>
  </w:endnote>
  <w:endnote w:type="continuationSeparator" w:id="0">
    <w:p w:rsidR="00467F26" w:rsidRDefault="00467F26" w:rsidP="00F7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26" w:rsidRDefault="00467F26" w:rsidP="00F730E6">
      <w:r>
        <w:separator/>
      </w:r>
    </w:p>
  </w:footnote>
  <w:footnote w:type="continuationSeparator" w:id="0">
    <w:p w:rsidR="00467F26" w:rsidRDefault="00467F26" w:rsidP="00F7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F"/>
    <w:rsid w:val="002871E3"/>
    <w:rsid w:val="00467F26"/>
    <w:rsid w:val="00603AA7"/>
    <w:rsid w:val="00C975B5"/>
    <w:rsid w:val="00EA30CC"/>
    <w:rsid w:val="00F25BEF"/>
    <w:rsid w:val="00F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0E6"/>
    <w:rPr>
      <w:sz w:val="18"/>
      <w:szCs w:val="18"/>
    </w:rPr>
  </w:style>
  <w:style w:type="paragraph" w:styleId="a5">
    <w:name w:val="Body Text"/>
    <w:basedOn w:val="a"/>
    <w:link w:val="Char1"/>
    <w:rsid w:val="00F730E6"/>
    <w:pPr>
      <w:jc w:val="center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1">
    <w:name w:val="正文文本 Char"/>
    <w:basedOn w:val="a0"/>
    <w:link w:val="a5"/>
    <w:rsid w:val="00F730E6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0E6"/>
    <w:rPr>
      <w:sz w:val="18"/>
      <w:szCs w:val="18"/>
    </w:rPr>
  </w:style>
  <w:style w:type="paragraph" w:styleId="a5">
    <w:name w:val="Body Text"/>
    <w:basedOn w:val="a"/>
    <w:link w:val="Char1"/>
    <w:rsid w:val="00F730E6"/>
    <w:pPr>
      <w:jc w:val="center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1">
    <w:name w:val="正文文本 Char"/>
    <w:basedOn w:val="a0"/>
    <w:link w:val="a5"/>
    <w:rsid w:val="00F730E6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1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thtfpc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2016-08-22T01:39:00Z</dcterms:created>
  <dcterms:modified xsi:type="dcterms:W3CDTF">2016-08-22T01:40:00Z</dcterms:modified>
</cp:coreProperties>
</file>